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AC" w:rsidRPr="00A032A8" w:rsidRDefault="002D5E4B" w:rsidP="002D5E4B">
      <w:pPr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2D5E4B">
        <w:rPr>
          <w:rFonts w:eastAsiaTheme="minorEastAsia"/>
          <w:b/>
          <w:bCs/>
          <w:kern w:val="24"/>
          <w:sz w:val="28"/>
          <w:szCs w:val="28"/>
        </w:rPr>
        <w:t xml:space="preserve">О результатах правоприменительной практики </w:t>
      </w:r>
    </w:p>
    <w:p w:rsidR="002D5E4B" w:rsidRPr="002D5E4B" w:rsidRDefault="002D5E4B" w:rsidP="002D5E4B">
      <w:pPr>
        <w:jc w:val="center"/>
        <w:textAlignment w:val="baseline"/>
        <w:rPr>
          <w:sz w:val="28"/>
          <w:szCs w:val="28"/>
        </w:rPr>
      </w:pPr>
      <w:r w:rsidRPr="002D5E4B">
        <w:rPr>
          <w:rFonts w:eastAsiaTheme="minorEastAsia"/>
          <w:b/>
          <w:bCs/>
          <w:kern w:val="24"/>
          <w:sz w:val="28"/>
          <w:szCs w:val="28"/>
        </w:rPr>
        <w:t>Сибирского управления Ростехнадзора за I квартал 2026 года.</w:t>
      </w:r>
    </w:p>
    <w:p w:rsidR="002D5E4B" w:rsidRPr="00A032A8" w:rsidRDefault="002D5E4B" w:rsidP="00F74104">
      <w:pPr>
        <w:spacing w:line="360" w:lineRule="auto"/>
        <w:jc w:val="both"/>
        <w:rPr>
          <w:b/>
          <w:sz w:val="28"/>
          <w:szCs w:val="28"/>
        </w:rPr>
      </w:pPr>
    </w:p>
    <w:p w:rsidR="003C36CC" w:rsidRPr="00A032A8" w:rsidRDefault="00066E7E" w:rsidP="00F74104">
      <w:pPr>
        <w:spacing w:line="360" w:lineRule="auto"/>
        <w:jc w:val="both"/>
        <w:rPr>
          <w:b/>
          <w:sz w:val="28"/>
          <w:szCs w:val="28"/>
        </w:rPr>
      </w:pPr>
      <w:r w:rsidRPr="00A032A8">
        <w:rPr>
          <w:b/>
          <w:sz w:val="28"/>
          <w:szCs w:val="28"/>
        </w:rPr>
        <w:t>Слайд № 1</w:t>
      </w:r>
    </w:p>
    <w:p w:rsidR="004B0D55" w:rsidRPr="00A032A8" w:rsidRDefault="004B0D55" w:rsidP="004B0D55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Сибирское управление Ростехнадзора проводит очередное публичное обсуждение в рамках реализации приоритетной программы «Реформа контрольно-надзорной деятельности»</w:t>
      </w:r>
      <w:r w:rsidR="009D04B6" w:rsidRPr="00A032A8">
        <w:rPr>
          <w:sz w:val="28"/>
          <w:szCs w:val="28"/>
        </w:rPr>
        <w:t>.</w:t>
      </w:r>
    </w:p>
    <w:p w:rsidR="00066E7E" w:rsidRPr="00A032A8" w:rsidRDefault="00066E7E" w:rsidP="00F74104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>Слайд № 2</w:t>
      </w:r>
    </w:p>
    <w:p w:rsidR="00D1009D" w:rsidRPr="00A032A8" w:rsidRDefault="002D5E4B" w:rsidP="00705AF2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Темы докладов в </w:t>
      </w:r>
      <w:r w:rsidR="003D2A33" w:rsidRPr="00A032A8">
        <w:rPr>
          <w:sz w:val="28"/>
          <w:szCs w:val="28"/>
        </w:rPr>
        <w:t>рамках Программы проводимого публичного обсуждения</w:t>
      </w:r>
      <w:r w:rsidR="00D1009D" w:rsidRPr="00A032A8">
        <w:rPr>
          <w:sz w:val="28"/>
          <w:szCs w:val="28"/>
        </w:rPr>
        <w:t>:</w:t>
      </w:r>
    </w:p>
    <w:p w:rsidR="00D1009D" w:rsidRPr="00A032A8" w:rsidRDefault="00705AF2" w:rsidP="00705AF2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об итогах прохождения осенне-зимнего периода 2025-2026 гг., основных причинах инцидентов, произошедших в отопительный период на тепловых сетях, </w:t>
      </w:r>
    </w:p>
    <w:p w:rsidR="00D1009D" w:rsidRPr="00A032A8" w:rsidRDefault="00705AF2" w:rsidP="00705AF2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об исполнении </w:t>
      </w:r>
      <w:proofErr w:type="gramStart"/>
      <w:r w:rsidRPr="00A032A8">
        <w:rPr>
          <w:sz w:val="28"/>
          <w:szCs w:val="28"/>
        </w:rPr>
        <w:t>требований Правил оценки обеспечения готовности</w:t>
      </w:r>
      <w:proofErr w:type="gramEnd"/>
      <w:r w:rsidRPr="00A032A8">
        <w:rPr>
          <w:sz w:val="28"/>
          <w:szCs w:val="28"/>
        </w:rPr>
        <w:t xml:space="preserve"> к отопительному периоду № 2234 в части соблюдения сроков разработки планов подготовки к отопительному периоду и актуализации порядка (плана) действий по ликвидации последствий аварийных ситуаций в сфере теплоснабжения, </w:t>
      </w:r>
    </w:p>
    <w:p w:rsidR="00CC1A03" w:rsidRPr="00A032A8" w:rsidRDefault="00705AF2" w:rsidP="00705AF2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о наличии резервного источника электроснабжения котельных.</w:t>
      </w:r>
    </w:p>
    <w:p w:rsidR="00066E7E" w:rsidRPr="00A032A8" w:rsidRDefault="00066E7E" w:rsidP="00A032A8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 xml:space="preserve">Слайд № </w:t>
      </w:r>
      <w:r w:rsidR="00CB0FD0" w:rsidRPr="00A032A8">
        <w:rPr>
          <w:b/>
          <w:sz w:val="28"/>
          <w:szCs w:val="28"/>
        </w:rPr>
        <w:t>3</w:t>
      </w:r>
    </w:p>
    <w:p w:rsidR="009D04B6" w:rsidRPr="00A032A8" w:rsidRDefault="00F343EA" w:rsidP="009D04B6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Сибирское управление Ростехнадзора, является одним из </w:t>
      </w:r>
      <w:r w:rsidR="009D04B6" w:rsidRPr="00A032A8">
        <w:rPr>
          <w:sz w:val="28"/>
          <w:szCs w:val="28"/>
        </w:rPr>
        <w:t>самых крупных Управлений в системе Ростехнадзора.</w:t>
      </w:r>
      <w:r w:rsidR="009D04B6" w:rsidRPr="00A032A8">
        <w:rPr>
          <w:sz w:val="36"/>
          <w:szCs w:val="36"/>
        </w:rPr>
        <w:t xml:space="preserve"> </w:t>
      </w:r>
      <w:r w:rsidR="009D04B6" w:rsidRPr="00A032A8">
        <w:t>(Всего в системе Ростехнадзора 23 территориальных Управления, которые осуществляют свои полномочии на территории 8 округов)</w:t>
      </w:r>
      <w:r w:rsidR="009D04B6" w:rsidRPr="00A032A8">
        <w:rPr>
          <w:sz w:val="36"/>
          <w:szCs w:val="36"/>
        </w:rPr>
        <w:t xml:space="preserve">.  </w:t>
      </w:r>
      <w:r w:rsidR="009D04B6" w:rsidRPr="00A032A8">
        <w:rPr>
          <w:sz w:val="28"/>
          <w:szCs w:val="28"/>
        </w:rPr>
        <w:t xml:space="preserve">Территории, на которых Сибирское управление осуществляет свои полномочия – это промышленно развитые регионы с большой концентрацией промышленных объектов. </w:t>
      </w:r>
    </w:p>
    <w:p w:rsidR="0039362B" w:rsidRPr="00A032A8" w:rsidRDefault="002D5E4B" w:rsidP="0039362B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К</w:t>
      </w:r>
      <w:r w:rsidR="00FE2BE2" w:rsidRPr="00A032A8">
        <w:rPr>
          <w:sz w:val="28"/>
          <w:szCs w:val="28"/>
        </w:rPr>
        <w:t>оротко информаци</w:t>
      </w:r>
      <w:r w:rsidRPr="00A032A8">
        <w:rPr>
          <w:sz w:val="28"/>
          <w:szCs w:val="28"/>
        </w:rPr>
        <w:t>я</w:t>
      </w:r>
      <w:r w:rsidR="00FE2BE2" w:rsidRPr="00A032A8">
        <w:rPr>
          <w:sz w:val="28"/>
          <w:szCs w:val="28"/>
        </w:rPr>
        <w:t xml:space="preserve"> о</w:t>
      </w:r>
      <w:r w:rsidR="0039362B" w:rsidRPr="00A032A8">
        <w:rPr>
          <w:sz w:val="28"/>
          <w:szCs w:val="28"/>
        </w:rPr>
        <w:t xml:space="preserve"> результатах </w:t>
      </w:r>
      <w:r w:rsidR="00E919FF" w:rsidRPr="00A032A8">
        <w:rPr>
          <w:sz w:val="28"/>
          <w:szCs w:val="28"/>
        </w:rPr>
        <w:t xml:space="preserve">правоприменительной практики Сибирского управления </w:t>
      </w:r>
      <w:r w:rsidR="009D04B6" w:rsidRPr="00A032A8">
        <w:rPr>
          <w:sz w:val="28"/>
          <w:szCs w:val="28"/>
        </w:rPr>
        <w:t xml:space="preserve">за </w:t>
      </w:r>
      <w:r w:rsidR="00C538A8" w:rsidRPr="00A032A8">
        <w:rPr>
          <w:sz w:val="28"/>
          <w:szCs w:val="28"/>
        </w:rPr>
        <w:t>I квартал 202</w:t>
      </w:r>
      <w:r w:rsidR="00D1009D" w:rsidRPr="00A032A8">
        <w:rPr>
          <w:sz w:val="28"/>
          <w:szCs w:val="28"/>
        </w:rPr>
        <w:t>6</w:t>
      </w:r>
      <w:r w:rsidR="00C538A8" w:rsidRPr="00A032A8">
        <w:rPr>
          <w:sz w:val="28"/>
          <w:szCs w:val="28"/>
        </w:rPr>
        <w:t xml:space="preserve"> года</w:t>
      </w:r>
      <w:r w:rsidRPr="00A032A8">
        <w:rPr>
          <w:sz w:val="28"/>
          <w:szCs w:val="28"/>
        </w:rPr>
        <w:t>:</w:t>
      </w:r>
    </w:p>
    <w:p w:rsidR="0080406C" w:rsidRPr="00A032A8" w:rsidRDefault="0080406C" w:rsidP="0080406C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 xml:space="preserve">Слайд № </w:t>
      </w:r>
      <w:r w:rsidR="00394219" w:rsidRPr="00A032A8">
        <w:rPr>
          <w:b/>
          <w:sz w:val="28"/>
          <w:szCs w:val="28"/>
        </w:rPr>
        <w:t>4</w:t>
      </w:r>
    </w:p>
    <w:p w:rsidR="000D0692" w:rsidRPr="00A032A8" w:rsidRDefault="000D0692" w:rsidP="000D069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032A8">
        <w:rPr>
          <w:sz w:val="28"/>
          <w:szCs w:val="28"/>
        </w:rPr>
        <w:t xml:space="preserve">За </w:t>
      </w:r>
      <w:r w:rsidR="00C538A8" w:rsidRPr="00A032A8">
        <w:rPr>
          <w:sz w:val="28"/>
          <w:szCs w:val="28"/>
        </w:rPr>
        <w:t>I квартал 202</w:t>
      </w:r>
      <w:r w:rsidR="00D1009D" w:rsidRPr="00A032A8">
        <w:rPr>
          <w:sz w:val="28"/>
          <w:szCs w:val="28"/>
        </w:rPr>
        <w:t>6</w:t>
      </w:r>
      <w:r w:rsidR="00C538A8" w:rsidRPr="00A032A8">
        <w:rPr>
          <w:sz w:val="28"/>
          <w:szCs w:val="28"/>
        </w:rPr>
        <w:t xml:space="preserve"> года</w:t>
      </w:r>
      <w:r w:rsidRPr="00A032A8">
        <w:rPr>
          <w:sz w:val="28"/>
          <w:szCs w:val="28"/>
        </w:rPr>
        <w:t xml:space="preserve"> инспекторским составом Сибирского управления на поднадзорных предприятиях проведено </w:t>
      </w:r>
      <w:r w:rsidR="007C640B" w:rsidRPr="00A032A8">
        <w:rPr>
          <w:sz w:val="28"/>
          <w:szCs w:val="28"/>
        </w:rPr>
        <w:t>20</w:t>
      </w:r>
      <w:r w:rsidR="00C538A8" w:rsidRPr="00A032A8">
        <w:rPr>
          <w:sz w:val="28"/>
          <w:szCs w:val="28"/>
        </w:rPr>
        <w:t>4</w:t>
      </w:r>
      <w:r w:rsidRPr="00A032A8">
        <w:rPr>
          <w:sz w:val="28"/>
          <w:szCs w:val="28"/>
        </w:rPr>
        <w:t xml:space="preserve"> контрольно-надзорных мероприяти</w:t>
      </w:r>
      <w:r w:rsidR="007C640B" w:rsidRPr="00A032A8">
        <w:rPr>
          <w:sz w:val="28"/>
          <w:szCs w:val="28"/>
        </w:rPr>
        <w:t>я</w:t>
      </w:r>
      <w:r w:rsidRPr="00A032A8">
        <w:rPr>
          <w:sz w:val="28"/>
          <w:szCs w:val="28"/>
        </w:rPr>
        <w:t xml:space="preserve"> (плановых - </w:t>
      </w:r>
      <w:r w:rsidR="007C640B" w:rsidRPr="00A032A8">
        <w:rPr>
          <w:sz w:val="28"/>
          <w:szCs w:val="28"/>
        </w:rPr>
        <w:t>5</w:t>
      </w:r>
      <w:r w:rsidR="00C538A8" w:rsidRPr="00A032A8">
        <w:rPr>
          <w:sz w:val="28"/>
          <w:szCs w:val="28"/>
        </w:rPr>
        <w:t>9</w:t>
      </w:r>
      <w:r w:rsidRPr="00A032A8">
        <w:rPr>
          <w:sz w:val="28"/>
          <w:szCs w:val="28"/>
        </w:rPr>
        <w:t xml:space="preserve">; внеплановых - </w:t>
      </w:r>
      <w:r w:rsidR="007C640B" w:rsidRPr="00A032A8">
        <w:rPr>
          <w:sz w:val="28"/>
          <w:szCs w:val="28"/>
        </w:rPr>
        <w:t>145</w:t>
      </w:r>
      <w:r w:rsidRPr="00A032A8">
        <w:rPr>
          <w:sz w:val="28"/>
          <w:szCs w:val="28"/>
        </w:rPr>
        <w:t xml:space="preserve">;), в режиме постоянного надзора – </w:t>
      </w:r>
      <w:r w:rsidR="007C640B" w:rsidRPr="00A032A8">
        <w:rPr>
          <w:sz w:val="28"/>
          <w:szCs w:val="28"/>
        </w:rPr>
        <w:t>1414</w:t>
      </w:r>
      <w:r w:rsidRPr="00A032A8">
        <w:rPr>
          <w:sz w:val="28"/>
          <w:szCs w:val="28"/>
        </w:rPr>
        <w:t xml:space="preserve"> проверок, выявлено более </w:t>
      </w:r>
      <w:r w:rsidR="007C640B" w:rsidRPr="00A032A8">
        <w:rPr>
          <w:sz w:val="28"/>
          <w:szCs w:val="28"/>
        </w:rPr>
        <w:t>9,3</w:t>
      </w:r>
      <w:r w:rsidRPr="00A032A8">
        <w:rPr>
          <w:sz w:val="28"/>
          <w:szCs w:val="28"/>
        </w:rPr>
        <w:t xml:space="preserve"> тысяч нарушений, к административной ответственности в виде штрафа привлечено </w:t>
      </w:r>
      <w:r w:rsidR="007C640B" w:rsidRPr="00A032A8">
        <w:rPr>
          <w:sz w:val="28"/>
          <w:szCs w:val="28"/>
        </w:rPr>
        <w:t xml:space="preserve">934 </w:t>
      </w:r>
      <w:r w:rsidRPr="00A032A8">
        <w:rPr>
          <w:sz w:val="28"/>
          <w:szCs w:val="28"/>
        </w:rPr>
        <w:t xml:space="preserve">юридических и должностных лиц на общую сумму более </w:t>
      </w:r>
      <w:r w:rsidR="007C640B" w:rsidRPr="00A032A8">
        <w:rPr>
          <w:sz w:val="28"/>
          <w:szCs w:val="28"/>
        </w:rPr>
        <w:t>44</w:t>
      </w:r>
      <w:r w:rsidRPr="00A032A8">
        <w:rPr>
          <w:sz w:val="28"/>
          <w:szCs w:val="28"/>
        </w:rPr>
        <w:t xml:space="preserve"> млн. рублей. </w:t>
      </w:r>
      <w:proofErr w:type="gramEnd"/>
    </w:p>
    <w:p w:rsidR="000D0692" w:rsidRPr="00A032A8" w:rsidRDefault="000D0692" w:rsidP="000D0692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lastRenderedPageBreak/>
        <w:t xml:space="preserve">Осуществлено </w:t>
      </w:r>
      <w:r w:rsidR="007C640B" w:rsidRPr="00A032A8">
        <w:rPr>
          <w:sz w:val="28"/>
          <w:szCs w:val="28"/>
        </w:rPr>
        <w:t>114</w:t>
      </w:r>
      <w:r w:rsidRPr="00A032A8">
        <w:rPr>
          <w:sz w:val="28"/>
          <w:szCs w:val="28"/>
        </w:rPr>
        <w:t xml:space="preserve"> административных приостановления эксплуатации объектов, зданий, сооружений, представляющих (или которые могут представлять) непосредственную угрозу жизни и здоровью трудящихся. Фактически, в этих случаях, речь идёт о предотвращенных авариях и сохраненных человеческих жизнях.</w:t>
      </w:r>
    </w:p>
    <w:p w:rsidR="000D0692" w:rsidRPr="00A032A8" w:rsidRDefault="000D0692" w:rsidP="000D0692">
      <w:pPr>
        <w:spacing w:line="276" w:lineRule="auto"/>
        <w:ind w:firstLine="709"/>
        <w:jc w:val="both"/>
      </w:pPr>
      <w:r w:rsidRPr="00A032A8">
        <w:t xml:space="preserve">(АПД всего </w:t>
      </w:r>
      <w:r w:rsidR="007C640B" w:rsidRPr="00A032A8">
        <w:t>114</w:t>
      </w:r>
      <w:r w:rsidRPr="00A032A8">
        <w:t xml:space="preserve">, из них </w:t>
      </w:r>
      <w:r w:rsidR="007C640B" w:rsidRPr="00A032A8">
        <w:t>99</w:t>
      </w:r>
      <w:r w:rsidRPr="00A032A8">
        <w:t xml:space="preserve"> – на объектах угольной промышленности, </w:t>
      </w:r>
      <w:r w:rsidR="007C640B" w:rsidRPr="00A032A8">
        <w:t>7</w:t>
      </w:r>
      <w:r w:rsidRPr="00A032A8">
        <w:t xml:space="preserve"> - горнорудный надзор; </w:t>
      </w:r>
      <w:r w:rsidR="007C640B" w:rsidRPr="00A032A8">
        <w:t>1</w:t>
      </w:r>
      <w:r w:rsidRPr="00A032A8">
        <w:t xml:space="preserve"> - на объектах газораспределения и </w:t>
      </w:r>
      <w:proofErr w:type="spellStart"/>
      <w:r w:rsidRPr="00A032A8">
        <w:t>газопотребления</w:t>
      </w:r>
      <w:proofErr w:type="spellEnd"/>
      <w:r w:rsidRPr="00A032A8">
        <w:t xml:space="preserve">; </w:t>
      </w:r>
      <w:r w:rsidR="00E73747" w:rsidRPr="00A032A8">
        <w:t>1</w:t>
      </w:r>
      <w:r w:rsidRPr="00A032A8">
        <w:t xml:space="preserve"> - надзор за подъемными сооружениями; </w:t>
      </w:r>
      <w:r w:rsidR="00E73747" w:rsidRPr="00A032A8">
        <w:t>3</w:t>
      </w:r>
      <w:r w:rsidRPr="00A032A8">
        <w:t xml:space="preserve"> - надзор за металлургическими и коксохимическими производствами и объектами; </w:t>
      </w:r>
      <w:r w:rsidR="007C640B" w:rsidRPr="00A032A8">
        <w:t>1</w:t>
      </w:r>
      <w:r w:rsidRPr="00A032A8">
        <w:t xml:space="preserve"> - на объектах </w:t>
      </w:r>
      <w:r w:rsidR="007C640B" w:rsidRPr="00A032A8">
        <w:t>химии, 1 – взрывчатые материалы, 1 – на объектах котлонадзора</w:t>
      </w:r>
      <w:r w:rsidRPr="00A032A8">
        <w:t>).</w:t>
      </w:r>
    </w:p>
    <w:p w:rsidR="001F6709" w:rsidRPr="00A032A8" w:rsidRDefault="001F6709" w:rsidP="001F6709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>Слайд № 5</w:t>
      </w:r>
    </w:p>
    <w:p w:rsidR="0066039E" w:rsidRPr="00A032A8" w:rsidRDefault="001F6709" w:rsidP="0066039E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С</w:t>
      </w:r>
      <w:r w:rsidR="0066039E" w:rsidRPr="00A032A8">
        <w:rPr>
          <w:sz w:val="28"/>
          <w:szCs w:val="28"/>
        </w:rPr>
        <w:t>татистик</w:t>
      </w:r>
      <w:r w:rsidR="002D5E4B" w:rsidRPr="00A032A8">
        <w:rPr>
          <w:sz w:val="28"/>
          <w:szCs w:val="28"/>
        </w:rPr>
        <w:t>а</w:t>
      </w:r>
      <w:r w:rsidR="0066039E" w:rsidRPr="00A032A8">
        <w:rPr>
          <w:sz w:val="28"/>
          <w:szCs w:val="28"/>
        </w:rPr>
        <w:t xml:space="preserve"> показателей надзорной деятельности по видам надзора</w:t>
      </w:r>
      <w:r w:rsidRPr="00A032A8">
        <w:rPr>
          <w:sz w:val="28"/>
          <w:szCs w:val="28"/>
        </w:rPr>
        <w:t xml:space="preserve"> </w:t>
      </w:r>
      <w:r w:rsidR="002D5E4B" w:rsidRPr="00A032A8">
        <w:rPr>
          <w:sz w:val="28"/>
          <w:szCs w:val="28"/>
        </w:rPr>
        <w:t>представлена</w:t>
      </w:r>
      <w:r w:rsidRPr="00A032A8">
        <w:rPr>
          <w:sz w:val="28"/>
          <w:szCs w:val="28"/>
        </w:rPr>
        <w:t xml:space="preserve"> на слайде.</w:t>
      </w:r>
    </w:p>
    <w:p w:rsidR="001F6709" w:rsidRPr="00A032A8" w:rsidRDefault="001F6709" w:rsidP="001F6709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>Слайд № 6</w:t>
      </w:r>
    </w:p>
    <w:p w:rsidR="001F6709" w:rsidRPr="00A032A8" w:rsidRDefault="001F6709" w:rsidP="001F6709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>IV. О работе по профилактике нарушений</w:t>
      </w:r>
    </w:p>
    <w:p w:rsidR="000D0692" w:rsidRPr="00A032A8" w:rsidRDefault="000D0692" w:rsidP="000D0692">
      <w:pPr>
        <w:spacing w:line="360" w:lineRule="auto"/>
        <w:ind w:firstLine="708"/>
        <w:jc w:val="both"/>
        <w:rPr>
          <w:sz w:val="32"/>
          <w:szCs w:val="32"/>
        </w:rPr>
      </w:pPr>
      <w:proofErr w:type="gramStart"/>
      <w:r w:rsidRPr="00A032A8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 Управлением при осуществлении контрольных (надзорных) мероприятий применяются не только меры административного воздействия, такие как административный штраф, инициирование процедур административного приостановления деятельности или дисквалификация, но и, в случаях совершения незначительных административных правонарушений, применяется такая мера административного наказания, как предупреждение.</w:t>
      </w:r>
      <w:proofErr w:type="gramEnd"/>
      <w:r w:rsidRPr="00A032A8">
        <w:rPr>
          <w:sz w:val="28"/>
          <w:szCs w:val="28"/>
        </w:rPr>
        <w:t xml:space="preserve"> </w:t>
      </w:r>
      <w:proofErr w:type="gramStart"/>
      <w:r w:rsidRPr="00A032A8">
        <w:rPr>
          <w:sz w:val="28"/>
          <w:szCs w:val="28"/>
        </w:rPr>
        <w:t xml:space="preserve">За </w:t>
      </w:r>
      <w:r w:rsidR="00E73747" w:rsidRPr="00A032A8">
        <w:rPr>
          <w:sz w:val="28"/>
          <w:szCs w:val="28"/>
        </w:rPr>
        <w:t>I квартал 202</w:t>
      </w:r>
      <w:r w:rsidR="007C640B" w:rsidRPr="00A032A8">
        <w:rPr>
          <w:sz w:val="28"/>
          <w:szCs w:val="28"/>
        </w:rPr>
        <w:t>6</w:t>
      </w:r>
      <w:r w:rsidR="00E73747" w:rsidRPr="00A032A8">
        <w:rPr>
          <w:sz w:val="28"/>
          <w:szCs w:val="28"/>
        </w:rPr>
        <w:t xml:space="preserve"> года</w:t>
      </w:r>
      <w:r w:rsidRPr="00A032A8">
        <w:rPr>
          <w:sz w:val="28"/>
          <w:szCs w:val="28"/>
        </w:rPr>
        <w:t xml:space="preserve"> выдано </w:t>
      </w:r>
      <w:r w:rsidR="007C640B" w:rsidRPr="00A032A8">
        <w:rPr>
          <w:sz w:val="28"/>
          <w:szCs w:val="28"/>
        </w:rPr>
        <w:t>195</w:t>
      </w:r>
      <w:r w:rsidRPr="00A032A8">
        <w:rPr>
          <w:sz w:val="28"/>
          <w:szCs w:val="28"/>
        </w:rPr>
        <w:t xml:space="preserve"> предупреждения</w:t>
      </w:r>
      <w:r w:rsidRPr="00A032A8">
        <w:rPr>
          <w:sz w:val="32"/>
          <w:szCs w:val="32"/>
        </w:rPr>
        <w:t xml:space="preserve"> </w:t>
      </w:r>
      <w:r w:rsidRPr="00A032A8">
        <w:t>(</w:t>
      </w:r>
      <w:r w:rsidR="00E73747" w:rsidRPr="00A032A8">
        <w:t>аналогичный период 202</w:t>
      </w:r>
      <w:r w:rsidR="007C640B" w:rsidRPr="00A032A8">
        <w:t>5</w:t>
      </w:r>
      <w:r w:rsidR="00E73747" w:rsidRPr="00A032A8">
        <w:t xml:space="preserve"> г.</w:t>
      </w:r>
      <w:r w:rsidRPr="00A032A8">
        <w:t xml:space="preserve"> – </w:t>
      </w:r>
      <w:r w:rsidR="007C640B" w:rsidRPr="00A032A8">
        <w:t>174</w:t>
      </w:r>
      <w:r w:rsidRPr="00A032A8">
        <w:t xml:space="preserve">): </w:t>
      </w:r>
      <w:r w:rsidR="007C640B" w:rsidRPr="00A032A8">
        <w:t>84</w:t>
      </w:r>
      <w:r w:rsidRPr="00A032A8">
        <w:t xml:space="preserve">  – по промышленной безопасности; </w:t>
      </w:r>
      <w:r w:rsidR="007C640B" w:rsidRPr="00A032A8">
        <w:t>55</w:t>
      </w:r>
      <w:r w:rsidRPr="00A032A8">
        <w:t xml:space="preserve"> – при осуществлении энергетического надзора; </w:t>
      </w:r>
      <w:r w:rsidR="007C640B" w:rsidRPr="00A032A8">
        <w:t>23</w:t>
      </w:r>
      <w:r w:rsidRPr="00A032A8">
        <w:t xml:space="preserve"> – </w:t>
      </w:r>
      <w:r w:rsidR="00E73747" w:rsidRPr="00A032A8">
        <w:t>в теплоэнергетике</w:t>
      </w:r>
      <w:r w:rsidRPr="00A032A8">
        <w:t xml:space="preserve">; </w:t>
      </w:r>
      <w:r w:rsidR="00E73747" w:rsidRPr="00A032A8">
        <w:t>1</w:t>
      </w:r>
      <w:r w:rsidR="007C640B" w:rsidRPr="00A032A8">
        <w:t>9</w:t>
      </w:r>
      <w:r w:rsidRPr="00A032A8">
        <w:t xml:space="preserve"> – при </w:t>
      </w:r>
      <w:proofErr w:type="spellStart"/>
      <w:r w:rsidRPr="00A032A8">
        <w:t>стройнадзоре</w:t>
      </w:r>
      <w:proofErr w:type="spellEnd"/>
      <w:r w:rsidR="007C640B" w:rsidRPr="00A032A8">
        <w:t>, 3 – ГТС, 11 – Лифты)</w:t>
      </w:r>
      <w:r w:rsidRPr="00A032A8">
        <w:t xml:space="preserve">.  </w:t>
      </w:r>
      <w:r w:rsidRPr="00A032A8">
        <w:rPr>
          <w:sz w:val="32"/>
          <w:szCs w:val="32"/>
        </w:rPr>
        <w:t xml:space="preserve">                                  </w:t>
      </w:r>
      <w:proofErr w:type="gramEnd"/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rPr>
          <w:sz w:val="32"/>
          <w:szCs w:val="32"/>
        </w:rPr>
        <w:t xml:space="preserve"> </w:t>
      </w:r>
      <w:r w:rsidRPr="00A032A8">
        <w:t>Согласно статье 45 248-ФЗ к видам профилактических мероприятий относятся:</w:t>
      </w:r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t>1) информирование;</w:t>
      </w:r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t>2) обобщение правоприменительной практики;</w:t>
      </w:r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t>3) меры стимулирования добросовестности;</w:t>
      </w:r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t>4) объявление предостережения;</w:t>
      </w:r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t>5) консультирование;</w:t>
      </w:r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t xml:space="preserve">6) </w:t>
      </w:r>
      <w:proofErr w:type="spellStart"/>
      <w:r w:rsidRPr="00A032A8">
        <w:t>самообследование</w:t>
      </w:r>
      <w:proofErr w:type="spellEnd"/>
      <w:r w:rsidRPr="00A032A8">
        <w:t>;</w:t>
      </w:r>
    </w:p>
    <w:p w:rsidR="000D0692" w:rsidRPr="00A032A8" w:rsidRDefault="000D0692" w:rsidP="000D0692">
      <w:pPr>
        <w:spacing w:line="360" w:lineRule="auto"/>
        <w:ind w:firstLine="708"/>
        <w:jc w:val="both"/>
      </w:pPr>
      <w:r w:rsidRPr="00A032A8">
        <w:t>7) профилактический визит.</w:t>
      </w:r>
    </w:p>
    <w:p w:rsidR="000D0692" w:rsidRPr="00A032A8" w:rsidRDefault="000D0692" w:rsidP="000D0692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Управлением активно продолжается работа по профилактике нарушений. Одна из основных задач – не допускать нарушений и строго контролировать </w:t>
      </w:r>
      <w:r w:rsidRPr="00A032A8">
        <w:rPr>
          <w:sz w:val="28"/>
          <w:szCs w:val="28"/>
        </w:rPr>
        <w:lastRenderedPageBreak/>
        <w:t xml:space="preserve">соблюдение требований норм и правил в области промышленной безопасности со стороны поднадзорных предприятий. </w:t>
      </w:r>
    </w:p>
    <w:p w:rsidR="000D0692" w:rsidRPr="00A032A8" w:rsidRDefault="000D0692" w:rsidP="000D0692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A032A8">
        <w:rPr>
          <w:sz w:val="28"/>
          <w:szCs w:val="28"/>
        </w:rPr>
        <w:t xml:space="preserve">Так, к примеру, за </w:t>
      </w:r>
      <w:r w:rsidR="00E73747" w:rsidRPr="00A032A8">
        <w:rPr>
          <w:sz w:val="28"/>
          <w:szCs w:val="28"/>
        </w:rPr>
        <w:t>I квартал 202</w:t>
      </w:r>
      <w:r w:rsidR="007C640B" w:rsidRPr="00A032A8">
        <w:rPr>
          <w:sz w:val="28"/>
          <w:szCs w:val="28"/>
        </w:rPr>
        <w:t>6</w:t>
      </w:r>
      <w:r w:rsidR="00E73747" w:rsidRPr="00A032A8">
        <w:rPr>
          <w:sz w:val="28"/>
          <w:szCs w:val="28"/>
        </w:rPr>
        <w:t xml:space="preserve"> года </w:t>
      </w:r>
      <w:r w:rsidRPr="00A032A8">
        <w:rPr>
          <w:sz w:val="28"/>
          <w:szCs w:val="28"/>
        </w:rPr>
        <w:t xml:space="preserve">Управлением объявлено </w:t>
      </w:r>
      <w:r w:rsidR="007C640B" w:rsidRPr="00A032A8">
        <w:rPr>
          <w:sz w:val="28"/>
          <w:szCs w:val="28"/>
        </w:rPr>
        <w:t>482</w:t>
      </w:r>
      <w:r w:rsidRPr="00A032A8">
        <w:rPr>
          <w:sz w:val="28"/>
          <w:szCs w:val="28"/>
        </w:rPr>
        <w:t xml:space="preserve"> предостережени</w:t>
      </w:r>
      <w:r w:rsidR="007C640B" w:rsidRPr="00A032A8">
        <w:rPr>
          <w:sz w:val="28"/>
          <w:szCs w:val="28"/>
        </w:rPr>
        <w:t>я</w:t>
      </w:r>
      <w:r w:rsidRPr="00A032A8">
        <w:rPr>
          <w:sz w:val="28"/>
          <w:szCs w:val="28"/>
        </w:rPr>
        <w:t xml:space="preserve"> о недопустимости нарушения обязательных требований:</w:t>
      </w:r>
      <w:r w:rsidRPr="00A032A8">
        <w:t xml:space="preserve"> </w:t>
      </w:r>
      <w:r w:rsidR="007C640B" w:rsidRPr="00A032A8">
        <w:t>130</w:t>
      </w:r>
      <w:r w:rsidRPr="00A032A8">
        <w:t xml:space="preserve"> – по промышленной безопасности; </w:t>
      </w:r>
      <w:r w:rsidR="007C640B" w:rsidRPr="00A032A8">
        <w:t>249</w:t>
      </w:r>
      <w:r w:rsidRPr="00A032A8">
        <w:t xml:space="preserve"> – при осуществлении энергетического надзора; </w:t>
      </w:r>
      <w:r w:rsidR="007C640B" w:rsidRPr="00A032A8">
        <w:t>14</w:t>
      </w:r>
      <w:r w:rsidRPr="00A032A8">
        <w:t xml:space="preserve"> – при надзоре за ГТС; </w:t>
      </w:r>
      <w:r w:rsidR="00E73747" w:rsidRPr="00A032A8">
        <w:t>1</w:t>
      </w:r>
      <w:r w:rsidRPr="00A032A8">
        <w:t xml:space="preserve"> – при </w:t>
      </w:r>
      <w:proofErr w:type="spellStart"/>
      <w:r w:rsidRPr="00A032A8">
        <w:t>стройнадзоре</w:t>
      </w:r>
      <w:proofErr w:type="spellEnd"/>
      <w:r w:rsidR="00E73747" w:rsidRPr="00A032A8">
        <w:t xml:space="preserve">; </w:t>
      </w:r>
      <w:r w:rsidR="007C640B" w:rsidRPr="00A032A8">
        <w:t>53</w:t>
      </w:r>
      <w:r w:rsidR="00E73747" w:rsidRPr="00A032A8">
        <w:t xml:space="preserve"> – в теплоэнергетике</w:t>
      </w:r>
      <w:r w:rsidR="007C640B" w:rsidRPr="00A032A8">
        <w:t>, 35 - Лифты</w:t>
      </w:r>
      <w:r w:rsidR="00E73747" w:rsidRPr="00A032A8">
        <w:t xml:space="preserve"> </w:t>
      </w:r>
      <w:r w:rsidRPr="00A032A8">
        <w:t xml:space="preserve">(за </w:t>
      </w:r>
      <w:r w:rsidR="00E73747" w:rsidRPr="00A032A8">
        <w:t>аналогичный период 202</w:t>
      </w:r>
      <w:r w:rsidR="007C640B" w:rsidRPr="00A032A8">
        <w:t>5</w:t>
      </w:r>
      <w:r w:rsidR="00E73747" w:rsidRPr="00A032A8">
        <w:t xml:space="preserve"> г. </w:t>
      </w:r>
      <w:r w:rsidR="00984D2A" w:rsidRPr="00A032A8">
        <w:t xml:space="preserve">- </w:t>
      </w:r>
      <w:r w:rsidR="007C640B" w:rsidRPr="00A032A8">
        <w:t>561</w:t>
      </w:r>
      <w:r w:rsidRPr="00A032A8">
        <w:t xml:space="preserve"> предостережени</w:t>
      </w:r>
      <w:r w:rsidR="007C640B" w:rsidRPr="00A032A8">
        <w:t>е</w:t>
      </w:r>
      <w:r w:rsidRPr="00A032A8">
        <w:t xml:space="preserve">) </w:t>
      </w:r>
      <w:r w:rsidRPr="00A032A8">
        <w:rPr>
          <w:sz w:val="28"/>
          <w:szCs w:val="28"/>
        </w:rPr>
        <w:t xml:space="preserve">проведено </w:t>
      </w:r>
      <w:r w:rsidR="007C640B" w:rsidRPr="00A032A8">
        <w:rPr>
          <w:sz w:val="28"/>
          <w:szCs w:val="28"/>
        </w:rPr>
        <w:t>107</w:t>
      </w:r>
      <w:r w:rsidRPr="00A032A8">
        <w:rPr>
          <w:sz w:val="28"/>
          <w:szCs w:val="28"/>
        </w:rPr>
        <w:t xml:space="preserve"> профилактических визитов и </w:t>
      </w:r>
      <w:r w:rsidR="007C640B" w:rsidRPr="00A032A8">
        <w:rPr>
          <w:sz w:val="28"/>
          <w:szCs w:val="28"/>
        </w:rPr>
        <w:t xml:space="preserve">2078 </w:t>
      </w:r>
      <w:r w:rsidRPr="00A032A8">
        <w:rPr>
          <w:sz w:val="28"/>
          <w:szCs w:val="28"/>
        </w:rPr>
        <w:t>профилактических мероприяти</w:t>
      </w:r>
      <w:r w:rsidR="00984D2A" w:rsidRPr="00A032A8">
        <w:rPr>
          <w:sz w:val="28"/>
          <w:szCs w:val="28"/>
        </w:rPr>
        <w:t>й</w:t>
      </w:r>
      <w:r w:rsidRPr="00A032A8">
        <w:rPr>
          <w:sz w:val="28"/>
          <w:szCs w:val="28"/>
        </w:rPr>
        <w:t xml:space="preserve"> в виде консультирования поднадзорных субъектов.</w:t>
      </w:r>
      <w:proofErr w:type="gramEnd"/>
    </w:p>
    <w:p w:rsidR="0066039E" w:rsidRPr="00A032A8" w:rsidRDefault="0066039E" w:rsidP="0066039E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 xml:space="preserve">Слайд № </w:t>
      </w:r>
      <w:r w:rsidR="001F6709" w:rsidRPr="00A032A8">
        <w:rPr>
          <w:b/>
          <w:sz w:val="28"/>
          <w:szCs w:val="28"/>
        </w:rPr>
        <w:t>7</w:t>
      </w:r>
      <w:r w:rsidRPr="00A032A8">
        <w:rPr>
          <w:b/>
          <w:sz w:val="28"/>
          <w:szCs w:val="28"/>
        </w:rPr>
        <w:t xml:space="preserve"> </w:t>
      </w:r>
    </w:p>
    <w:p w:rsidR="0066039E" w:rsidRPr="00A032A8" w:rsidRDefault="0066039E" w:rsidP="0066039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032A8">
        <w:rPr>
          <w:b/>
          <w:sz w:val="28"/>
          <w:szCs w:val="28"/>
        </w:rPr>
        <w:t xml:space="preserve">ІІ. Об аварийности и травматизме на поднадзорных объектах за </w:t>
      </w:r>
      <w:r w:rsidR="00E73747" w:rsidRPr="00A032A8">
        <w:rPr>
          <w:b/>
          <w:sz w:val="28"/>
          <w:szCs w:val="28"/>
        </w:rPr>
        <w:t>I квартал 202</w:t>
      </w:r>
      <w:r w:rsidR="007C640B" w:rsidRPr="00A032A8">
        <w:rPr>
          <w:b/>
          <w:sz w:val="28"/>
          <w:szCs w:val="28"/>
        </w:rPr>
        <w:t>6</w:t>
      </w:r>
      <w:r w:rsidR="00E73747" w:rsidRPr="00A032A8">
        <w:rPr>
          <w:b/>
          <w:sz w:val="28"/>
          <w:szCs w:val="28"/>
        </w:rPr>
        <w:t xml:space="preserve"> года</w:t>
      </w:r>
      <w:r w:rsidRPr="00A032A8">
        <w:rPr>
          <w:b/>
          <w:sz w:val="28"/>
          <w:szCs w:val="28"/>
        </w:rPr>
        <w:t>:</w:t>
      </w:r>
    </w:p>
    <w:p w:rsidR="000D0692" w:rsidRPr="00A032A8" w:rsidRDefault="000D0692" w:rsidP="000D0692">
      <w:pPr>
        <w:spacing w:line="360" w:lineRule="auto"/>
        <w:ind w:firstLine="709"/>
        <w:jc w:val="both"/>
      </w:pPr>
      <w:r w:rsidRPr="00A032A8">
        <w:rPr>
          <w:sz w:val="28"/>
          <w:szCs w:val="28"/>
        </w:rPr>
        <w:t xml:space="preserve">Состояние аварийности и травматизма на поднадзорных предприятиях является важнейшим показателем работы Сибирского управления. При эксплуатации поднадзорных Сибирскому управлению объектов за </w:t>
      </w:r>
      <w:r w:rsidR="0064398F" w:rsidRPr="00A032A8">
        <w:rPr>
          <w:sz w:val="28"/>
          <w:szCs w:val="28"/>
        </w:rPr>
        <w:t>I квартал 202</w:t>
      </w:r>
      <w:r w:rsidR="009156E1" w:rsidRPr="00A032A8">
        <w:rPr>
          <w:sz w:val="28"/>
          <w:szCs w:val="28"/>
        </w:rPr>
        <w:t>6</w:t>
      </w:r>
      <w:r w:rsidR="0064398F" w:rsidRPr="00A032A8">
        <w:rPr>
          <w:sz w:val="28"/>
          <w:szCs w:val="28"/>
        </w:rPr>
        <w:t xml:space="preserve"> года</w:t>
      </w:r>
      <w:r w:rsidRPr="00A032A8">
        <w:rPr>
          <w:sz w:val="28"/>
          <w:szCs w:val="28"/>
        </w:rPr>
        <w:t xml:space="preserve"> было допущено </w:t>
      </w:r>
      <w:r w:rsidR="009156E1" w:rsidRPr="00A032A8">
        <w:rPr>
          <w:sz w:val="28"/>
          <w:szCs w:val="28"/>
        </w:rPr>
        <w:t>2</w:t>
      </w:r>
      <w:r w:rsidRPr="00A032A8">
        <w:rPr>
          <w:sz w:val="28"/>
          <w:szCs w:val="28"/>
        </w:rPr>
        <w:t xml:space="preserve"> случа</w:t>
      </w:r>
      <w:r w:rsidR="009156E1" w:rsidRPr="00A032A8">
        <w:rPr>
          <w:sz w:val="28"/>
          <w:szCs w:val="28"/>
        </w:rPr>
        <w:t>я</w:t>
      </w:r>
      <w:r w:rsidRPr="00A032A8">
        <w:rPr>
          <w:sz w:val="28"/>
          <w:szCs w:val="28"/>
        </w:rPr>
        <w:t xml:space="preserve"> смертельного </w:t>
      </w:r>
      <w:proofErr w:type="spellStart"/>
      <w:r w:rsidRPr="00A032A8">
        <w:rPr>
          <w:sz w:val="28"/>
          <w:szCs w:val="28"/>
        </w:rPr>
        <w:t>травмирования</w:t>
      </w:r>
      <w:proofErr w:type="spellEnd"/>
      <w:r w:rsidRPr="00A032A8">
        <w:rPr>
          <w:sz w:val="28"/>
          <w:szCs w:val="28"/>
        </w:rPr>
        <w:t xml:space="preserve"> работников</w:t>
      </w:r>
      <w:r w:rsidRPr="00A032A8">
        <w:rPr>
          <w:sz w:val="32"/>
          <w:szCs w:val="32"/>
        </w:rPr>
        <w:t xml:space="preserve"> </w:t>
      </w:r>
      <w:r w:rsidR="0064398F" w:rsidRPr="00A032A8">
        <w:t>(в 202</w:t>
      </w:r>
      <w:r w:rsidR="009156E1" w:rsidRPr="00A032A8">
        <w:t>5</w:t>
      </w:r>
      <w:r w:rsidRPr="00A032A8">
        <w:t xml:space="preserve"> г. – </w:t>
      </w:r>
      <w:r w:rsidR="009156E1" w:rsidRPr="00A032A8">
        <w:t>6</w:t>
      </w:r>
      <w:r w:rsidRPr="00A032A8">
        <w:t>).</w:t>
      </w:r>
    </w:p>
    <w:p w:rsidR="009156E1" w:rsidRPr="00A032A8" w:rsidRDefault="009156E1" w:rsidP="009156E1">
      <w:pPr>
        <w:ind w:firstLine="709"/>
        <w:jc w:val="both"/>
      </w:pPr>
      <w:r w:rsidRPr="00A032A8">
        <w:t xml:space="preserve">Смертельные несчастные случаи за 3 месяца 2026: </w:t>
      </w:r>
    </w:p>
    <w:p w:rsidR="009156E1" w:rsidRPr="00A032A8" w:rsidRDefault="009156E1" w:rsidP="009156E1">
      <w:pPr>
        <w:ind w:firstLine="709"/>
        <w:jc w:val="both"/>
      </w:pPr>
      <w:r w:rsidRPr="00A032A8">
        <w:t xml:space="preserve">1. 24.02.2026 ООО «Синтез» (Алтайский край) на рабочем месте был обнаружен мертвым оператор пульта управления плавильных печей, по результатам судебно-медицинской экспертизы установлено, что смерть наступила в результате отравления окисью углерода. </w:t>
      </w:r>
    </w:p>
    <w:p w:rsidR="009156E1" w:rsidRPr="00A032A8" w:rsidRDefault="009156E1" w:rsidP="009156E1">
      <w:pPr>
        <w:ind w:firstLine="709"/>
        <w:jc w:val="both"/>
      </w:pPr>
      <w:r w:rsidRPr="00A032A8">
        <w:t>2. 23.03.2026 ООО «Рудник «Веселый» (Республика Алтай) при ведении работ по обследованию состояния горной выработки Камеры 2з гор. +518м. произошло падение куска горной массы на проходчика. В результате полученных травм пострадавший спустя непродолжительное время скончался на месте происшествия.</w:t>
      </w:r>
    </w:p>
    <w:p w:rsidR="009156E1" w:rsidRPr="00A032A8" w:rsidRDefault="009156E1" w:rsidP="000D0692">
      <w:pPr>
        <w:ind w:firstLine="709"/>
        <w:jc w:val="both"/>
      </w:pPr>
    </w:p>
    <w:p w:rsidR="000D0692" w:rsidRPr="00A032A8" w:rsidRDefault="000D0692" w:rsidP="000D0692">
      <w:pPr>
        <w:ind w:firstLine="709"/>
        <w:jc w:val="both"/>
      </w:pPr>
      <w:r w:rsidRPr="00A032A8">
        <w:t xml:space="preserve">Смертельные </w:t>
      </w:r>
      <w:r w:rsidR="009156E1" w:rsidRPr="00A032A8">
        <w:t xml:space="preserve">несчастные случаи за 3 месяца </w:t>
      </w:r>
      <w:r w:rsidRPr="00A032A8">
        <w:t>202</w:t>
      </w:r>
      <w:r w:rsidR="0064398F" w:rsidRPr="00A032A8">
        <w:t>5</w:t>
      </w:r>
      <w:r w:rsidR="009156E1" w:rsidRPr="00A032A8">
        <w:t>:</w:t>
      </w:r>
    </w:p>
    <w:p w:rsidR="0064398F" w:rsidRPr="00A032A8" w:rsidRDefault="0064398F" w:rsidP="0064398F">
      <w:pPr>
        <w:ind w:firstLine="709"/>
        <w:jc w:val="both"/>
      </w:pPr>
      <w:r w:rsidRPr="00A032A8">
        <w:t xml:space="preserve">1. 24.12.2024 (умер 02.01.2025) АО «ЕВРАЗ ЗСМК» </w:t>
      </w:r>
      <w:proofErr w:type="spellStart"/>
      <w:r w:rsidRPr="00A032A8">
        <w:t>Абагурская</w:t>
      </w:r>
      <w:proofErr w:type="spellEnd"/>
      <w:r w:rsidRPr="00A032A8">
        <w:t xml:space="preserve"> обогатительная фабрика (Кемеровская область) при выполнении ремонтных работ по резке газовым резаком бандажа валка на ремонтной площадке в корпусе измельчения топлива обогатительного цеха </w:t>
      </w:r>
      <w:proofErr w:type="spellStart"/>
      <w:r w:rsidRPr="00A032A8">
        <w:t>электрогазосварщик</w:t>
      </w:r>
      <w:proofErr w:type="spellEnd"/>
      <w:r w:rsidRPr="00A032A8">
        <w:t xml:space="preserve"> </w:t>
      </w:r>
      <w:proofErr w:type="gramStart"/>
      <w:r w:rsidRPr="00A032A8">
        <w:t>получил</w:t>
      </w:r>
      <w:proofErr w:type="gramEnd"/>
      <w:r w:rsidRPr="00A032A8">
        <w:t xml:space="preserve"> ожег пламенем 2-3 ст. S-65% головы и туловища, </w:t>
      </w:r>
      <w:proofErr w:type="spellStart"/>
      <w:r w:rsidRPr="00A032A8">
        <w:t>термо</w:t>
      </w:r>
      <w:proofErr w:type="spellEnd"/>
      <w:r w:rsidRPr="00A032A8">
        <w:t xml:space="preserve">-ингаляционная травма, ожоговый шок – 1 смертельный. </w:t>
      </w:r>
    </w:p>
    <w:p w:rsidR="0064398F" w:rsidRPr="00A032A8" w:rsidRDefault="0064398F" w:rsidP="0064398F">
      <w:pPr>
        <w:ind w:firstLine="709"/>
        <w:jc w:val="both"/>
      </w:pPr>
      <w:r w:rsidRPr="00A032A8">
        <w:t xml:space="preserve">2. 05.01.2025 ООО «Шахта </w:t>
      </w:r>
      <w:proofErr w:type="spellStart"/>
      <w:r w:rsidRPr="00A032A8">
        <w:t>Спиридоновская</w:t>
      </w:r>
      <w:proofErr w:type="spellEnd"/>
      <w:r w:rsidRPr="00A032A8">
        <w:t>» (</w:t>
      </w:r>
      <w:proofErr w:type="spellStart"/>
      <w:r w:rsidRPr="00A032A8">
        <w:t>Кем</w:t>
      </w:r>
      <w:proofErr w:type="gramStart"/>
      <w:r w:rsidRPr="00A032A8">
        <w:t>.о</w:t>
      </w:r>
      <w:proofErr w:type="gramEnd"/>
      <w:r w:rsidRPr="00A032A8">
        <w:t>бл</w:t>
      </w:r>
      <w:proofErr w:type="spellEnd"/>
      <w:r w:rsidRPr="00A032A8">
        <w:t xml:space="preserve">.) при выполнении работ по ревизии и наладке комбайна в подготовительном забое исполнительным органом комбайна был смертельно травмирован электрослесарь– 1 смертельный. </w:t>
      </w:r>
    </w:p>
    <w:p w:rsidR="0064398F" w:rsidRPr="00A032A8" w:rsidRDefault="0064398F" w:rsidP="0064398F">
      <w:pPr>
        <w:ind w:firstLine="709"/>
        <w:jc w:val="both"/>
      </w:pPr>
      <w:r w:rsidRPr="00A032A8">
        <w:t>3. 4. 14.01.2025 – ООО «</w:t>
      </w:r>
      <w:proofErr w:type="spellStart"/>
      <w:r w:rsidRPr="00A032A8">
        <w:t>Кузбасспецвзрыв</w:t>
      </w:r>
      <w:proofErr w:type="spellEnd"/>
      <w:r w:rsidRPr="00A032A8">
        <w:t>» карьер «Камень» ООО «АТП «Загородное» (</w:t>
      </w:r>
      <w:proofErr w:type="gramStart"/>
      <w:r w:rsidRPr="00A032A8">
        <w:t>Томская</w:t>
      </w:r>
      <w:proofErr w:type="gramEnd"/>
      <w:r w:rsidRPr="00A032A8">
        <w:t xml:space="preserve"> обл.) во время проведения плановых работ по уничтожению взрывчатых материалов и средств инициирования произошло внештатное срабатывание взрывчатых материалов. В результате взрыва пострадало 3 сотрудника – 2 </w:t>
      </w:r>
      <w:proofErr w:type="gramStart"/>
      <w:r w:rsidRPr="00A032A8">
        <w:t>смертельных</w:t>
      </w:r>
      <w:proofErr w:type="gramEnd"/>
      <w:r w:rsidRPr="00A032A8">
        <w:t xml:space="preserve">. </w:t>
      </w:r>
    </w:p>
    <w:p w:rsidR="0064398F" w:rsidRPr="00A032A8" w:rsidRDefault="0064398F" w:rsidP="0064398F">
      <w:pPr>
        <w:ind w:firstLine="709"/>
        <w:jc w:val="both"/>
      </w:pPr>
      <w:r w:rsidRPr="00A032A8">
        <w:t xml:space="preserve">5. 15.02.2025 - АО "СУЭК-Кузбасс" шахта "Талдинская-Западная-2 (Кемеровская обл.) был обнаружен без признаков жизни горный мастер участка АБ на поверхностной промышленной площадке шахты у тамбура вентиляционного канала вентилятора главного проветривания. По предварительным данным, пострадавший получил отравление вредными газами – 1 смертельный. </w:t>
      </w:r>
    </w:p>
    <w:p w:rsidR="0064398F" w:rsidRPr="00A032A8" w:rsidRDefault="0064398F" w:rsidP="0064398F">
      <w:pPr>
        <w:ind w:firstLine="709"/>
        <w:jc w:val="both"/>
      </w:pPr>
      <w:r w:rsidRPr="00A032A8">
        <w:t>6. 23.02.2025 АО "ОУК "</w:t>
      </w:r>
      <w:proofErr w:type="spellStart"/>
      <w:r w:rsidRPr="00A032A8">
        <w:t>Южкузбассуголь</w:t>
      </w:r>
      <w:proofErr w:type="spellEnd"/>
      <w:r w:rsidRPr="00A032A8">
        <w:t>" филиал "Шахта "</w:t>
      </w:r>
      <w:proofErr w:type="spellStart"/>
      <w:r w:rsidRPr="00A032A8">
        <w:t>Ерунаковская</w:t>
      </w:r>
      <w:proofErr w:type="spellEnd"/>
      <w:r w:rsidRPr="00A032A8">
        <w:t>-VIII" (Кемеровская</w:t>
      </w:r>
      <w:r w:rsidR="0004746B" w:rsidRPr="00A032A8">
        <w:t xml:space="preserve"> </w:t>
      </w:r>
      <w:r w:rsidRPr="00A032A8">
        <w:t>обл.) при выполнении работ по доставке грузов по горным выработкам, горнорабочий подземного участка был зажат в грузовых дверях вентиляционного шлюза в заезде «Вентиляционного штрека 48-5» – 1 смертельный.</w:t>
      </w:r>
    </w:p>
    <w:p w:rsidR="000D0692" w:rsidRPr="00A032A8" w:rsidRDefault="000D0692" w:rsidP="000D0692">
      <w:pPr>
        <w:spacing w:line="360" w:lineRule="auto"/>
        <w:jc w:val="both"/>
        <w:rPr>
          <w:b/>
          <w:sz w:val="36"/>
          <w:szCs w:val="36"/>
          <w:highlight w:val="cyan"/>
        </w:rPr>
      </w:pPr>
    </w:p>
    <w:p w:rsidR="000D0692" w:rsidRPr="00A032A8" w:rsidRDefault="009156E1" w:rsidP="000D0692">
      <w:pPr>
        <w:spacing w:line="360" w:lineRule="auto"/>
        <w:ind w:firstLine="709"/>
        <w:jc w:val="both"/>
        <w:rPr>
          <w:sz w:val="32"/>
          <w:szCs w:val="32"/>
        </w:rPr>
      </w:pPr>
      <w:r w:rsidRPr="00A032A8">
        <w:rPr>
          <w:sz w:val="28"/>
          <w:szCs w:val="28"/>
        </w:rPr>
        <w:t>А</w:t>
      </w:r>
      <w:r w:rsidR="000D0692" w:rsidRPr="00A032A8">
        <w:rPr>
          <w:sz w:val="28"/>
          <w:szCs w:val="28"/>
        </w:rPr>
        <w:t>вари</w:t>
      </w:r>
      <w:r w:rsidR="0064398F" w:rsidRPr="00A032A8">
        <w:rPr>
          <w:sz w:val="28"/>
          <w:szCs w:val="28"/>
        </w:rPr>
        <w:t>и</w:t>
      </w:r>
      <w:r w:rsidRPr="00A032A8">
        <w:rPr>
          <w:sz w:val="28"/>
          <w:szCs w:val="28"/>
        </w:rPr>
        <w:t xml:space="preserve"> не зарегистрированы</w:t>
      </w:r>
      <w:r w:rsidR="000D0692" w:rsidRPr="00A032A8">
        <w:t xml:space="preserve"> (</w:t>
      </w:r>
      <w:r w:rsidR="0064398F" w:rsidRPr="00A032A8">
        <w:t>аналогичный период</w:t>
      </w:r>
      <w:r w:rsidR="000D0692" w:rsidRPr="00A032A8">
        <w:t xml:space="preserve"> 202</w:t>
      </w:r>
      <w:r w:rsidRPr="00A032A8">
        <w:t>5</w:t>
      </w:r>
      <w:r w:rsidR="000D0692" w:rsidRPr="00A032A8">
        <w:t xml:space="preserve"> г. - </w:t>
      </w:r>
      <w:r w:rsidRPr="00A032A8">
        <w:t>2</w:t>
      </w:r>
      <w:r w:rsidR="000D0692" w:rsidRPr="00A032A8">
        <w:t>)</w:t>
      </w:r>
      <w:proofErr w:type="gramStart"/>
      <w:r w:rsidR="000D0692" w:rsidRPr="00A032A8">
        <w:t>.</w:t>
      </w:r>
      <w:proofErr w:type="gramEnd"/>
      <w:r w:rsidR="000D0692" w:rsidRPr="00A032A8">
        <w:t xml:space="preserve"> </w:t>
      </w:r>
      <w:proofErr w:type="gramStart"/>
      <w:r w:rsidRPr="00A032A8">
        <w:rPr>
          <w:sz w:val="28"/>
          <w:szCs w:val="28"/>
        </w:rPr>
        <w:t>г</w:t>
      </w:r>
      <w:proofErr w:type="gramEnd"/>
      <w:r w:rsidRPr="00A032A8">
        <w:rPr>
          <w:sz w:val="28"/>
          <w:szCs w:val="28"/>
        </w:rPr>
        <w:t>рупповых случаев</w:t>
      </w:r>
      <w:r w:rsidR="000D0692" w:rsidRPr="00A032A8">
        <w:rPr>
          <w:sz w:val="28"/>
          <w:szCs w:val="28"/>
        </w:rPr>
        <w:t xml:space="preserve"> </w:t>
      </w:r>
      <w:proofErr w:type="spellStart"/>
      <w:r w:rsidR="000D0692" w:rsidRPr="00A032A8">
        <w:rPr>
          <w:sz w:val="28"/>
          <w:szCs w:val="28"/>
        </w:rPr>
        <w:t>травмирования</w:t>
      </w:r>
      <w:proofErr w:type="spellEnd"/>
      <w:r w:rsidRPr="00A032A8">
        <w:rPr>
          <w:sz w:val="28"/>
          <w:szCs w:val="28"/>
        </w:rPr>
        <w:t xml:space="preserve"> не допущено</w:t>
      </w:r>
      <w:r w:rsidR="000D0692" w:rsidRPr="00A032A8">
        <w:t xml:space="preserve"> (</w:t>
      </w:r>
      <w:r w:rsidR="0064398F" w:rsidRPr="00A032A8">
        <w:t>аналогичный период</w:t>
      </w:r>
      <w:r w:rsidR="000D0692" w:rsidRPr="00A032A8">
        <w:t xml:space="preserve"> 202</w:t>
      </w:r>
      <w:r w:rsidRPr="00A032A8">
        <w:t>5</w:t>
      </w:r>
      <w:r w:rsidR="000D0692" w:rsidRPr="00A032A8">
        <w:t xml:space="preserve"> г. - </w:t>
      </w:r>
      <w:r w:rsidRPr="00A032A8">
        <w:t>1</w:t>
      </w:r>
      <w:r w:rsidR="000D0692" w:rsidRPr="00A032A8">
        <w:t>).</w:t>
      </w:r>
      <w:r w:rsidR="000D0692" w:rsidRPr="00A032A8">
        <w:rPr>
          <w:sz w:val="32"/>
          <w:szCs w:val="32"/>
        </w:rPr>
        <w:t xml:space="preserve"> </w:t>
      </w:r>
    </w:p>
    <w:p w:rsidR="0066039E" w:rsidRPr="00A032A8" w:rsidRDefault="002D5E4B" w:rsidP="0066039E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В</w:t>
      </w:r>
      <w:r w:rsidR="0066039E" w:rsidRPr="00A032A8">
        <w:rPr>
          <w:sz w:val="28"/>
          <w:szCs w:val="28"/>
        </w:rPr>
        <w:t>се случаи смертельного травматизма расследуются в установленном порядке комиссиями под председательством заместителей руководителя управления. Результаты расследований рассматриваются на совете по координации деятельности Управления, а материалы расследования направляются в органы Прокуратуры и Центральный Аппарат Ростехнадзора.</w:t>
      </w:r>
    </w:p>
    <w:p w:rsidR="0066039E" w:rsidRPr="00A032A8" w:rsidRDefault="0066039E" w:rsidP="0066039E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После каждого произошедшего несчастного случая на поднадзорных объектах Сибирским управлением проводятся внеплановые проверки, согласованные с органами Прокуратуры. </w:t>
      </w:r>
    </w:p>
    <w:p w:rsidR="0066039E" w:rsidRPr="00A032A8" w:rsidRDefault="0066039E" w:rsidP="0066039E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Результаты расследований информационными письмами направляются в  поднадзорные организации, эксплуатирующие аналогичные объекты. А также размещается на официальном сайте Управления</w:t>
      </w:r>
      <w:r w:rsidR="00394219" w:rsidRPr="00A032A8">
        <w:rPr>
          <w:sz w:val="28"/>
          <w:szCs w:val="28"/>
        </w:rPr>
        <w:t>.</w:t>
      </w:r>
    </w:p>
    <w:p w:rsidR="0066039E" w:rsidRPr="00A032A8" w:rsidRDefault="0066039E" w:rsidP="0066039E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 xml:space="preserve">Слайд № </w:t>
      </w:r>
      <w:r w:rsidR="00E9267D" w:rsidRPr="00A032A8">
        <w:rPr>
          <w:b/>
          <w:sz w:val="28"/>
          <w:szCs w:val="28"/>
        </w:rPr>
        <w:t>8</w:t>
      </w:r>
    </w:p>
    <w:p w:rsidR="0066039E" w:rsidRPr="00A032A8" w:rsidRDefault="0066039E" w:rsidP="0066039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032A8">
        <w:rPr>
          <w:b/>
          <w:sz w:val="28"/>
          <w:szCs w:val="28"/>
          <w:lang w:val="en-US"/>
        </w:rPr>
        <w:t>III</w:t>
      </w:r>
      <w:r w:rsidRPr="00A032A8">
        <w:rPr>
          <w:b/>
          <w:sz w:val="28"/>
          <w:szCs w:val="28"/>
        </w:rPr>
        <w:t>. Внеплановые проверки согласованные с органами прокуратуры</w:t>
      </w:r>
    </w:p>
    <w:p w:rsidR="000D0692" w:rsidRPr="00A032A8" w:rsidRDefault="000D0692" w:rsidP="000D0692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За </w:t>
      </w:r>
      <w:r w:rsidR="0064398F" w:rsidRPr="00A032A8">
        <w:rPr>
          <w:sz w:val="28"/>
          <w:szCs w:val="28"/>
        </w:rPr>
        <w:t>I квартал 202</w:t>
      </w:r>
      <w:r w:rsidR="00E9267D" w:rsidRPr="00A032A8">
        <w:rPr>
          <w:sz w:val="28"/>
          <w:szCs w:val="28"/>
        </w:rPr>
        <w:t>6</w:t>
      </w:r>
      <w:r w:rsidR="0064398F" w:rsidRPr="00A032A8">
        <w:rPr>
          <w:sz w:val="28"/>
          <w:szCs w:val="28"/>
        </w:rPr>
        <w:t xml:space="preserve"> года</w:t>
      </w:r>
      <w:r w:rsidRPr="00A032A8">
        <w:rPr>
          <w:sz w:val="28"/>
          <w:szCs w:val="28"/>
        </w:rPr>
        <w:t xml:space="preserve"> было проведено </w:t>
      </w:r>
      <w:r w:rsidR="00E9267D" w:rsidRPr="00A032A8">
        <w:rPr>
          <w:b/>
          <w:sz w:val="28"/>
          <w:szCs w:val="28"/>
        </w:rPr>
        <w:t>19</w:t>
      </w:r>
      <w:r w:rsidRPr="00A032A8">
        <w:rPr>
          <w:b/>
          <w:sz w:val="28"/>
          <w:szCs w:val="28"/>
        </w:rPr>
        <w:t xml:space="preserve"> внеплановых провер</w:t>
      </w:r>
      <w:r w:rsidR="00E9267D" w:rsidRPr="00A032A8">
        <w:rPr>
          <w:b/>
          <w:sz w:val="28"/>
          <w:szCs w:val="28"/>
        </w:rPr>
        <w:t>о</w:t>
      </w:r>
      <w:r w:rsidRPr="00A032A8">
        <w:rPr>
          <w:b/>
          <w:sz w:val="28"/>
          <w:szCs w:val="28"/>
        </w:rPr>
        <w:t xml:space="preserve">к </w:t>
      </w:r>
      <w:r w:rsidRPr="00A032A8">
        <w:t xml:space="preserve">(за </w:t>
      </w:r>
      <w:r w:rsidR="0064398F" w:rsidRPr="00A032A8">
        <w:t xml:space="preserve">аналогичный период </w:t>
      </w:r>
      <w:r w:rsidRPr="00A032A8">
        <w:t>202</w:t>
      </w:r>
      <w:r w:rsidR="00E9267D" w:rsidRPr="00A032A8">
        <w:t>5</w:t>
      </w:r>
      <w:r w:rsidRPr="00A032A8">
        <w:t xml:space="preserve"> год</w:t>
      </w:r>
      <w:r w:rsidR="0064398F" w:rsidRPr="00A032A8">
        <w:t>а</w:t>
      </w:r>
      <w:r w:rsidRPr="00A032A8">
        <w:t xml:space="preserve"> – </w:t>
      </w:r>
      <w:r w:rsidR="00E9267D" w:rsidRPr="00A032A8">
        <w:t>22</w:t>
      </w:r>
      <w:r w:rsidRPr="00A032A8">
        <w:t>)</w:t>
      </w:r>
      <w:r w:rsidRPr="00A032A8">
        <w:rPr>
          <w:sz w:val="32"/>
          <w:szCs w:val="32"/>
        </w:rPr>
        <w:t xml:space="preserve">, </w:t>
      </w:r>
      <w:r w:rsidRPr="00A032A8">
        <w:rPr>
          <w:sz w:val="28"/>
          <w:szCs w:val="28"/>
        </w:rPr>
        <w:t xml:space="preserve">согласованных с органами прокуратуры, по мотивированному представлению должностного лица по результатам рассмотрения или предварительной проверки поступившей (имеющейся) в Управление информации о фактах возникновение угрозы либо причинение вреда жизни, здоровью граждан, из них: </w:t>
      </w:r>
    </w:p>
    <w:p w:rsidR="000D0692" w:rsidRPr="00A032A8" w:rsidRDefault="000D0692" w:rsidP="000D0692">
      <w:pPr>
        <w:spacing w:line="360" w:lineRule="auto"/>
        <w:ind w:firstLine="709"/>
        <w:jc w:val="both"/>
        <w:rPr>
          <w:sz w:val="32"/>
          <w:szCs w:val="32"/>
        </w:rPr>
      </w:pPr>
      <w:r w:rsidRPr="00A032A8">
        <w:rPr>
          <w:sz w:val="28"/>
          <w:szCs w:val="28"/>
        </w:rPr>
        <w:t xml:space="preserve">- истечение срока исполнения решения контрольного (надзорного) органа об устранении выявленного нарушения обязательных требований – </w:t>
      </w:r>
      <w:r w:rsidR="0064398F" w:rsidRPr="00A032A8">
        <w:rPr>
          <w:sz w:val="28"/>
          <w:szCs w:val="28"/>
        </w:rPr>
        <w:t>1</w:t>
      </w:r>
      <w:r w:rsidR="00E9267D" w:rsidRPr="00A032A8">
        <w:rPr>
          <w:sz w:val="28"/>
          <w:szCs w:val="28"/>
        </w:rPr>
        <w:t>2</w:t>
      </w:r>
      <w:r w:rsidRPr="00A032A8">
        <w:rPr>
          <w:sz w:val="28"/>
          <w:szCs w:val="28"/>
        </w:rPr>
        <w:t xml:space="preserve"> провер</w:t>
      </w:r>
      <w:r w:rsidR="00E9267D" w:rsidRPr="00A032A8">
        <w:rPr>
          <w:sz w:val="28"/>
          <w:szCs w:val="28"/>
        </w:rPr>
        <w:t>о</w:t>
      </w:r>
      <w:r w:rsidRPr="00A032A8">
        <w:rPr>
          <w:sz w:val="28"/>
          <w:szCs w:val="28"/>
        </w:rPr>
        <w:t>к</w:t>
      </w:r>
      <w:r w:rsidRPr="00A032A8">
        <w:rPr>
          <w:sz w:val="32"/>
          <w:szCs w:val="32"/>
        </w:rPr>
        <w:t xml:space="preserve"> </w:t>
      </w:r>
      <w:r w:rsidRPr="00A032A8">
        <w:t xml:space="preserve">(за </w:t>
      </w:r>
      <w:r w:rsidR="0064398F" w:rsidRPr="00A032A8">
        <w:t xml:space="preserve">аналогичный период </w:t>
      </w:r>
      <w:r w:rsidRPr="00A032A8">
        <w:t>202</w:t>
      </w:r>
      <w:r w:rsidR="00E9267D" w:rsidRPr="00A032A8">
        <w:t>5</w:t>
      </w:r>
      <w:r w:rsidRPr="00A032A8">
        <w:t xml:space="preserve"> год – </w:t>
      </w:r>
      <w:r w:rsidR="0064398F" w:rsidRPr="00A032A8">
        <w:t>1</w:t>
      </w:r>
      <w:r w:rsidR="00E9267D" w:rsidRPr="00A032A8">
        <w:t>1</w:t>
      </w:r>
      <w:r w:rsidRPr="00A032A8">
        <w:t>)</w:t>
      </w:r>
      <w:r w:rsidRPr="00A032A8">
        <w:rPr>
          <w:sz w:val="32"/>
          <w:szCs w:val="32"/>
        </w:rPr>
        <w:t xml:space="preserve">; </w:t>
      </w:r>
    </w:p>
    <w:p w:rsidR="000D0692" w:rsidRPr="00A032A8" w:rsidRDefault="000D0692" w:rsidP="000D0692">
      <w:pPr>
        <w:spacing w:line="360" w:lineRule="auto"/>
        <w:ind w:firstLine="709"/>
        <w:jc w:val="both"/>
        <w:rPr>
          <w:sz w:val="32"/>
          <w:szCs w:val="32"/>
        </w:rPr>
      </w:pPr>
      <w:r w:rsidRPr="00A032A8">
        <w:rPr>
          <w:sz w:val="28"/>
          <w:szCs w:val="28"/>
        </w:rPr>
        <w:t xml:space="preserve">- информация от органов государственной власти и по обращениям и заявления граждан – </w:t>
      </w:r>
      <w:r w:rsidR="00E9267D" w:rsidRPr="00A032A8">
        <w:rPr>
          <w:sz w:val="28"/>
          <w:szCs w:val="28"/>
        </w:rPr>
        <w:t>1</w:t>
      </w:r>
      <w:r w:rsidRPr="00A032A8">
        <w:rPr>
          <w:sz w:val="28"/>
          <w:szCs w:val="28"/>
        </w:rPr>
        <w:t xml:space="preserve"> провер</w:t>
      </w:r>
      <w:r w:rsidR="00E9267D" w:rsidRPr="00A032A8">
        <w:rPr>
          <w:sz w:val="28"/>
          <w:szCs w:val="28"/>
        </w:rPr>
        <w:t>ка</w:t>
      </w:r>
      <w:r w:rsidRPr="00A032A8">
        <w:rPr>
          <w:sz w:val="32"/>
          <w:szCs w:val="32"/>
        </w:rPr>
        <w:t xml:space="preserve"> </w:t>
      </w:r>
      <w:r w:rsidRPr="00A032A8">
        <w:t xml:space="preserve">(за </w:t>
      </w:r>
      <w:r w:rsidR="008E4286" w:rsidRPr="00A032A8">
        <w:t xml:space="preserve">аналогичный период </w:t>
      </w:r>
      <w:r w:rsidRPr="00A032A8">
        <w:t>202</w:t>
      </w:r>
      <w:r w:rsidR="00E9267D" w:rsidRPr="00A032A8">
        <w:t>5</w:t>
      </w:r>
      <w:r w:rsidRPr="00A032A8">
        <w:t xml:space="preserve"> год – </w:t>
      </w:r>
      <w:r w:rsidR="00E9267D" w:rsidRPr="00A032A8">
        <w:t>4</w:t>
      </w:r>
      <w:r w:rsidRPr="00A032A8">
        <w:t>)</w:t>
      </w:r>
      <w:r w:rsidRPr="00A032A8">
        <w:rPr>
          <w:sz w:val="32"/>
          <w:szCs w:val="32"/>
        </w:rPr>
        <w:t xml:space="preserve">; </w:t>
      </w:r>
    </w:p>
    <w:p w:rsidR="000D0692" w:rsidRPr="00A032A8" w:rsidRDefault="000D0692" w:rsidP="000D0692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- по итогам расследования аварий и несчастных случаев – </w:t>
      </w:r>
      <w:r w:rsidR="00E9267D" w:rsidRPr="00A032A8">
        <w:rPr>
          <w:sz w:val="28"/>
          <w:szCs w:val="28"/>
        </w:rPr>
        <w:t>2</w:t>
      </w:r>
      <w:r w:rsidRPr="00A032A8">
        <w:rPr>
          <w:sz w:val="28"/>
          <w:szCs w:val="28"/>
        </w:rPr>
        <w:t xml:space="preserve"> проверк</w:t>
      </w:r>
      <w:r w:rsidR="00E9267D" w:rsidRPr="00A032A8">
        <w:rPr>
          <w:sz w:val="28"/>
          <w:szCs w:val="28"/>
        </w:rPr>
        <w:t>и</w:t>
      </w:r>
      <w:r w:rsidRPr="00A032A8">
        <w:rPr>
          <w:sz w:val="28"/>
          <w:szCs w:val="28"/>
        </w:rPr>
        <w:t>;</w:t>
      </w:r>
    </w:p>
    <w:p w:rsidR="000D0692" w:rsidRPr="00A032A8" w:rsidRDefault="000D0692" w:rsidP="000D0692">
      <w:pPr>
        <w:spacing w:line="360" w:lineRule="auto"/>
        <w:jc w:val="both"/>
        <w:rPr>
          <w:sz w:val="32"/>
          <w:szCs w:val="32"/>
        </w:rPr>
      </w:pPr>
      <w:r w:rsidRPr="00A032A8">
        <w:rPr>
          <w:sz w:val="28"/>
          <w:szCs w:val="28"/>
        </w:rPr>
        <w:t xml:space="preserve">а также </w:t>
      </w:r>
      <w:r w:rsidRPr="00A032A8">
        <w:rPr>
          <w:b/>
          <w:sz w:val="28"/>
          <w:szCs w:val="28"/>
        </w:rPr>
        <w:t xml:space="preserve">проведено </w:t>
      </w:r>
      <w:r w:rsidR="008E4286" w:rsidRPr="00A032A8">
        <w:rPr>
          <w:b/>
          <w:sz w:val="28"/>
          <w:szCs w:val="28"/>
        </w:rPr>
        <w:t>4</w:t>
      </w:r>
      <w:r w:rsidRPr="00A032A8">
        <w:rPr>
          <w:b/>
          <w:sz w:val="28"/>
          <w:szCs w:val="28"/>
        </w:rPr>
        <w:t xml:space="preserve"> провер</w:t>
      </w:r>
      <w:r w:rsidR="008E4286" w:rsidRPr="00A032A8">
        <w:rPr>
          <w:b/>
          <w:sz w:val="28"/>
          <w:szCs w:val="28"/>
        </w:rPr>
        <w:t>ки</w:t>
      </w:r>
      <w:r w:rsidRPr="00A032A8">
        <w:rPr>
          <w:b/>
          <w:sz w:val="28"/>
          <w:szCs w:val="28"/>
        </w:rPr>
        <w:t xml:space="preserve"> </w:t>
      </w:r>
      <w:r w:rsidR="00E9267D" w:rsidRPr="00A032A8">
        <w:rPr>
          <w:b/>
          <w:sz w:val="28"/>
          <w:szCs w:val="28"/>
        </w:rPr>
        <w:t xml:space="preserve">по следующим индикаторам </w:t>
      </w:r>
      <w:r w:rsidRPr="00A032A8">
        <w:rPr>
          <w:sz w:val="28"/>
          <w:szCs w:val="28"/>
        </w:rPr>
        <w:t>риска нарушения обязательных требований</w:t>
      </w:r>
      <w:r w:rsidRPr="00A032A8">
        <w:rPr>
          <w:sz w:val="32"/>
          <w:szCs w:val="32"/>
        </w:rPr>
        <w:t xml:space="preserve"> </w:t>
      </w:r>
      <w:r w:rsidRPr="00A032A8">
        <w:t xml:space="preserve">(за </w:t>
      </w:r>
      <w:r w:rsidR="008E4286" w:rsidRPr="00A032A8">
        <w:t xml:space="preserve">аналогичный период </w:t>
      </w:r>
      <w:r w:rsidRPr="00A032A8">
        <w:t>202</w:t>
      </w:r>
      <w:r w:rsidR="00E9267D" w:rsidRPr="00A032A8">
        <w:t>5</w:t>
      </w:r>
      <w:r w:rsidRPr="00A032A8">
        <w:t xml:space="preserve"> год – 4)</w:t>
      </w:r>
      <w:r w:rsidR="00A032A8">
        <w:t>:</w:t>
      </w:r>
      <w:bookmarkStart w:id="0" w:name="_GoBack"/>
      <w:bookmarkEnd w:id="0"/>
    </w:p>
    <w:p w:rsidR="000D0692" w:rsidRPr="00A032A8" w:rsidRDefault="000D0692" w:rsidP="000D0692">
      <w:pPr>
        <w:spacing w:line="360" w:lineRule="auto"/>
        <w:ind w:left="-108" w:firstLine="816"/>
        <w:jc w:val="both"/>
        <w:rPr>
          <w:sz w:val="28"/>
          <w:szCs w:val="28"/>
        </w:rPr>
      </w:pPr>
      <w:r w:rsidRPr="00A032A8">
        <w:rPr>
          <w:sz w:val="28"/>
          <w:szCs w:val="28"/>
          <w:u w:val="single"/>
        </w:rPr>
        <w:lastRenderedPageBreak/>
        <w:t>ИНДИКАТОР ПБ-1</w:t>
      </w:r>
      <w:r w:rsidRPr="00A032A8">
        <w:rPr>
          <w:sz w:val="28"/>
          <w:szCs w:val="28"/>
        </w:rPr>
        <w:t xml:space="preserve"> </w:t>
      </w:r>
      <w:r w:rsidR="00E9267D" w:rsidRPr="00A032A8">
        <w:rPr>
          <w:sz w:val="28"/>
          <w:szCs w:val="28"/>
        </w:rPr>
        <w:t>2</w:t>
      </w:r>
      <w:r w:rsidRPr="00A032A8">
        <w:rPr>
          <w:i/>
          <w:sz w:val="28"/>
          <w:szCs w:val="28"/>
        </w:rPr>
        <w:t xml:space="preserve"> проверк</w:t>
      </w:r>
      <w:r w:rsidR="008E4286" w:rsidRPr="00A032A8">
        <w:rPr>
          <w:i/>
          <w:sz w:val="28"/>
          <w:szCs w:val="28"/>
        </w:rPr>
        <w:t>и</w:t>
      </w:r>
      <w:r w:rsidRPr="00A032A8">
        <w:rPr>
          <w:sz w:val="28"/>
          <w:szCs w:val="28"/>
        </w:rPr>
        <w:t xml:space="preserve"> - поступление в территориальный орган Ростехнадзора информации о трех и более инцидентах, произошедших на опасном производственном объекте в течение одного календарного года; </w:t>
      </w:r>
    </w:p>
    <w:p w:rsidR="00E9267D" w:rsidRPr="00A032A8" w:rsidRDefault="000D0692" w:rsidP="00E9267D">
      <w:pPr>
        <w:spacing w:line="360" w:lineRule="auto"/>
        <w:ind w:left="-108" w:firstLine="816"/>
        <w:jc w:val="both"/>
        <w:rPr>
          <w:sz w:val="28"/>
          <w:szCs w:val="28"/>
        </w:rPr>
      </w:pPr>
      <w:proofErr w:type="gramStart"/>
      <w:r w:rsidRPr="00A032A8">
        <w:rPr>
          <w:sz w:val="28"/>
          <w:szCs w:val="28"/>
          <w:u w:val="single"/>
        </w:rPr>
        <w:t xml:space="preserve">ИНДИКАТОР </w:t>
      </w:r>
      <w:r w:rsidR="00E9267D" w:rsidRPr="00A032A8">
        <w:rPr>
          <w:sz w:val="28"/>
          <w:szCs w:val="28"/>
          <w:u w:val="single"/>
        </w:rPr>
        <w:t>ПБ-3</w:t>
      </w:r>
      <w:r w:rsidR="00E9267D" w:rsidRPr="00A032A8">
        <w:rPr>
          <w:sz w:val="28"/>
          <w:szCs w:val="28"/>
        </w:rPr>
        <w:t xml:space="preserve"> </w:t>
      </w:r>
      <w:r w:rsidR="00E9267D" w:rsidRPr="00A032A8">
        <w:rPr>
          <w:i/>
          <w:sz w:val="28"/>
          <w:szCs w:val="28"/>
        </w:rPr>
        <w:t>1 проверка</w:t>
      </w:r>
      <w:r w:rsidR="00E9267D" w:rsidRPr="00A032A8">
        <w:rPr>
          <w:sz w:val="28"/>
          <w:szCs w:val="28"/>
        </w:rPr>
        <w:t xml:space="preserve"> - Отсутствие в реестре лицензий сведений о лицензии ЮЛ (ИП) на эксплуатацию взрывопожароопасных и химически опасных производственных объектов I, II и III классов опасности в течение 4 месяцев с даты регистрации в государственном реестре опасных производственных объектов таким юридическим лицом (индивидуальным предпринимателем) опасного производственного объекта, деятельность по эксплуатации которого подлежит лицензированию; </w:t>
      </w:r>
      <w:proofErr w:type="gramEnd"/>
    </w:p>
    <w:p w:rsidR="000D0692" w:rsidRPr="00A032A8" w:rsidRDefault="00E9267D" w:rsidP="00E9267D">
      <w:pPr>
        <w:spacing w:line="360" w:lineRule="auto"/>
        <w:ind w:left="-108" w:firstLine="816"/>
        <w:jc w:val="both"/>
        <w:rPr>
          <w:sz w:val="28"/>
          <w:szCs w:val="28"/>
        </w:rPr>
      </w:pPr>
      <w:proofErr w:type="gramStart"/>
      <w:r w:rsidRPr="00A032A8">
        <w:rPr>
          <w:sz w:val="28"/>
          <w:szCs w:val="28"/>
          <w:u w:val="single"/>
        </w:rPr>
        <w:t>ИНДИКАТОР ПБ-6</w:t>
      </w:r>
      <w:r w:rsidRPr="00A032A8">
        <w:rPr>
          <w:sz w:val="28"/>
          <w:szCs w:val="28"/>
        </w:rPr>
        <w:t xml:space="preserve"> </w:t>
      </w:r>
      <w:r w:rsidRPr="00A032A8">
        <w:rPr>
          <w:i/>
          <w:sz w:val="28"/>
          <w:szCs w:val="28"/>
        </w:rPr>
        <w:t>1 проверка</w:t>
      </w:r>
      <w:r w:rsidRPr="00A032A8">
        <w:rPr>
          <w:sz w:val="28"/>
          <w:szCs w:val="28"/>
        </w:rPr>
        <w:t xml:space="preserve"> - Отсутствие сведений о заключении экспертизы промышленной безопасности, содержащем срок дальнейшей безопасной эксплуатации технического устройства, применяемого на опасном производственном объекте III или IV класса опасности, или сведений о выводе из эксплуатации такого технического устройства по истечении года после установленного срока его эксплуатации (при условии, что в течение указанного года в отношении таких объектов не проводились контрольные (надзорные</w:t>
      </w:r>
      <w:proofErr w:type="gramEnd"/>
      <w:r w:rsidRPr="00A032A8">
        <w:rPr>
          <w:sz w:val="28"/>
          <w:szCs w:val="28"/>
        </w:rPr>
        <w:t>) мероприятия).</w:t>
      </w:r>
    </w:p>
    <w:p w:rsidR="00B824A4" w:rsidRPr="00A032A8" w:rsidRDefault="00B824A4" w:rsidP="00B824A4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 xml:space="preserve">Слайд № </w:t>
      </w:r>
      <w:r w:rsidR="00FC251A" w:rsidRPr="00A032A8">
        <w:rPr>
          <w:b/>
          <w:sz w:val="28"/>
          <w:szCs w:val="28"/>
        </w:rPr>
        <w:t>9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Сибирское управление рекомендует использовать возможности Федеральной государственной информационной системы - Единый портал государственных и муниципальных услуг (ЕПГУ), к ним относится получение государственных услуг в целях существенной экономии времени и получения их в удобное время.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На ЕПГУ можно найти информацию об интересующих государственных услугах, перечень документов для обращения, порядок оказания государственной услуги и, при необходимости, обжалования результата ее оказания. 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Главные преимущества использования ЕПГУ: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- круглосуточная доступность;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- возможность получения услуги из любого удобного места;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- оперативный и бесконтактный документооборот;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- прозрачность оказания государственных услуг;</w:t>
      </w:r>
    </w:p>
    <w:p w:rsidR="00B824A4" w:rsidRPr="00A032A8" w:rsidRDefault="00B824A4" w:rsidP="00B824A4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lastRenderedPageBreak/>
        <w:t>- повышение качества и оперативности принимаемых решений за счёт обеспечения электронного взаимодействия между ведомствами в процессе оказания государственной услуги.</w:t>
      </w:r>
    </w:p>
    <w:p w:rsidR="00AF59B9" w:rsidRPr="00A032A8" w:rsidRDefault="00066E7E" w:rsidP="00F74104">
      <w:pPr>
        <w:spacing w:line="360" w:lineRule="auto"/>
        <w:jc w:val="both"/>
        <w:rPr>
          <w:sz w:val="28"/>
          <w:szCs w:val="28"/>
        </w:rPr>
      </w:pPr>
      <w:r w:rsidRPr="00A032A8">
        <w:rPr>
          <w:b/>
          <w:sz w:val="28"/>
          <w:szCs w:val="28"/>
        </w:rPr>
        <w:t xml:space="preserve">Слайд № </w:t>
      </w:r>
      <w:r w:rsidR="00D855FF" w:rsidRPr="00A032A8">
        <w:rPr>
          <w:b/>
          <w:sz w:val="28"/>
          <w:szCs w:val="28"/>
        </w:rPr>
        <w:t>1</w:t>
      </w:r>
      <w:r w:rsidR="00FC2A4E" w:rsidRPr="00A032A8">
        <w:rPr>
          <w:b/>
          <w:sz w:val="28"/>
          <w:szCs w:val="28"/>
        </w:rPr>
        <w:t>0</w:t>
      </w:r>
    </w:p>
    <w:p w:rsidR="00D706DC" w:rsidRPr="00A032A8" w:rsidRDefault="002A2D06" w:rsidP="00664AF9">
      <w:pPr>
        <w:spacing w:line="360" w:lineRule="auto"/>
        <w:ind w:firstLine="708"/>
        <w:jc w:val="both"/>
        <w:rPr>
          <w:sz w:val="28"/>
          <w:szCs w:val="28"/>
        </w:rPr>
      </w:pPr>
      <w:r w:rsidRPr="00A032A8">
        <w:rPr>
          <w:sz w:val="28"/>
          <w:szCs w:val="28"/>
        </w:rPr>
        <w:t xml:space="preserve">Сибирским управлением большое внимание уделяется повышению открытости. </w:t>
      </w:r>
    </w:p>
    <w:p w:rsidR="00D706DC" w:rsidRPr="00A032A8" w:rsidRDefault="00D706DC" w:rsidP="00D706DC">
      <w:pPr>
        <w:spacing w:line="360" w:lineRule="auto"/>
        <w:ind w:firstLine="709"/>
        <w:jc w:val="both"/>
        <w:rPr>
          <w:sz w:val="28"/>
          <w:szCs w:val="28"/>
        </w:rPr>
      </w:pPr>
      <w:r w:rsidRPr="00A032A8">
        <w:rPr>
          <w:sz w:val="28"/>
          <w:szCs w:val="28"/>
        </w:rPr>
        <w:t>На официальном сайте регулярно публикуется информация о деятельности Управления, о причинах допущенных аварий и смертельных несчастных случаев, результатах проведенных проверок.</w:t>
      </w:r>
    </w:p>
    <w:p w:rsidR="003C36CC" w:rsidRPr="00A032A8" w:rsidRDefault="00A032A8" w:rsidP="00664AF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032A8">
        <w:rPr>
          <w:sz w:val="28"/>
          <w:szCs w:val="28"/>
        </w:rPr>
        <w:t>Немало</w:t>
      </w:r>
      <w:r w:rsidR="00D706DC" w:rsidRPr="00A032A8">
        <w:rPr>
          <w:sz w:val="28"/>
          <w:szCs w:val="28"/>
        </w:rPr>
        <w:t xml:space="preserve">важное </w:t>
      </w:r>
      <w:r w:rsidR="002A2D06" w:rsidRPr="00A032A8">
        <w:rPr>
          <w:sz w:val="28"/>
          <w:szCs w:val="28"/>
        </w:rPr>
        <w:t>место в этой работе занимают публичные обсуждения результатов правоприменительной практики</w:t>
      </w:r>
      <w:r w:rsidR="00730E56" w:rsidRPr="00A032A8">
        <w:rPr>
          <w:sz w:val="28"/>
          <w:szCs w:val="28"/>
        </w:rPr>
        <w:t>.</w:t>
      </w:r>
      <w:r w:rsidR="002A53DB" w:rsidRPr="00A032A8">
        <w:rPr>
          <w:sz w:val="28"/>
          <w:szCs w:val="28"/>
        </w:rPr>
        <w:t xml:space="preserve"> </w:t>
      </w:r>
    </w:p>
    <w:sectPr w:rsidR="003C36CC" w:rsidRPr="00A032A8" w:rsidSect="00BC675D">
      <w:headerReference w:type="default" r:id="rId8"/>
      <w:pgSz w:w="11906" w:h="16838"/>
      <w:pgMar w:top="567" w:right="624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FB" w:rsidRDefault="002711FB" w:rsidP="004B2B03">
      <w:r>
        <w:separator/>
      </w:r>
    </w:p>
  </w:endnote>
  <w:endnote w:type="continuationSeparator" w:id="0">
    <w:p w:rsidR="002711FB" w:rsidRDefault="002711FB" w:rsidP="004B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FB" w:rsidRDefault="002711FB" w:rsidP="004B2B03">
      <w:r>
        <w:separator/>
      </w:r>
    </w:p>
  </w:footnote>
  <w:footnote w:type="continuationSeparator" w:id="0">
    <w:p w:rsidR="002711FB" w:rsidRDefault="002711FB" w:rsidP="004B2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136564"/>
      <w:docPartObj>
        <w:docPartGallery w:val="Page Numbers (Top of Page)"/>
        <w:docPartUnique/>
      </w:docPartObj>
    </w:sdtPr>
    <w:sdtEndPr/>
    <w:sdtContent>
      <w:p w:rsidR="00AA1BC3" w:rsidRDefault="00AA1BC3" w:rsidP="002A73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2A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F0"/>
    <w:rsid w:val="000024A7"/>
    <w:rsid w:val="00003903"/>
    <w:rsid w:val="000102FC"/>
    <w:rsid w:val="00030E2B"/>
    <w:rsid w:val="00037F21"/>
    <w:rsid w:val="00042D20"/>
    <w:rsid w:val="00043A98"/>
    <w:rsid w:val="00043F47"/>
    <w:rsid w:val="00045214"/>
    <w:rsid w:val="0004746B"/>
    <w:rsid w:val="00047FCE"/>
    <w:rsid w:val="000500E7"/>
    <w:rsid w:val="00050385"/>
    <w:rsid w:val="00052F7D"/>
    <w:rsid w:val="00064DB0"/>
    <w:rsid w:val="00066E7E"/>
    <w:rsid w:val="000722A5"/>
    <w:rsid w:val="00073B07"/>
    <w:rsid w:val="00080253"/>
    <w:rsid w:val="00081D93"/>
    <w:rsid w:val="0008345F"/>
    <w:rsid w:val="00084BCA"/>
    <w:rsid w:val="000A2DCB"/>
    <w:rsid w:val="000A683A"/>
    <w:rsid w:val="000B2189"/>
    <w:rsid w:val="000D0692"/>
    <w:rsid w:val="000D1B47"/>
    <w:rsid w:val="000E1334"/>
    <w:rsid w:val="000E2731"/>
    <w:rsid w:val="000E354A"/>
    <w:rsid w:val="000E7C6A"/>
    <w:rsid w:val="000F08C5"/>
    <w:rsid w:val="000F27A5"/>
    <w:rsid w:val="00104653"/>
    <w:rsid w:val="00106A45"/>
    <w:rsid w:val="00121877"/>
    <w:rsid w:val="00132E13"/>
    <w:rsid w:val="00134194"/>
    <w:rsid w:val="00134D5B"/>
    <w:rsid w:val="001439C5"/>
    <w:rsid w:val="00145745"/>
    <w:rsid w:val="0014634A"/>
    <w:rsid w:val="001535A0"/>
    <w:rsid w:val="0017043F"/>
    <w:rsid w:val="00170AB6"/>
    <w:rsid w:val="00171EDF"/>
    <w:rsid w:val="00175F7E"/>
    <w:rsid w:val="00183A4B"/>
    <w:rsid w:val="00184635"/>
    <w:rsid w:val="00190AA1"/>
    <w:rsid w:val="00191641"/>
    <w:rsid w:val="00191AF3"/>
    <w:rsid w:val="00192035"/>
    <w:rsid w:val="00193B5B"/>
    <w:rsid w:val="00194017"/>
    <w:rsid w:val="001941FD"/>
    <w:rsid w:val="0019750B"/>
    <w:rsid w:val="001A12D4"/>
    <w:rsid w:val="001B06A9"/>
    <w:rsid w:val="001B0D83"/>
    <w:rsid w:val="001B5EAF"/>
    <w:rsid w:val="001B6807"/>
    <w:rsid w:val="001C30A5"/>
    <w:rsid w:val="001C58B3"/>
    <w:rsid w:val="001C59B9"/>
    <w:rsid w:val="001C5A6D"/>
    <w:rsid w:val="001E0330"/>
    <w:rsid w:val="001E7F06"/>
    <w:rsid w:val="001F1978"/>
    <w:rsid w:val="001F6709"/>
    <w:rsid w:val="00202F88"/>
    <w:rsid w:val="002071EE"/>
    <w:rsid w:val="00216936"/>
    <w:rsid w:val="00220C79"/>
    <w:rsid w:val="00224A2A"/>
    <w:rsid w:val="002314BD"/>
    <w:rsid w:val="00245FFF"/>
    <w:rsid w:val="00246E51"/>
    <w:rsid w:val="00247240"/>
    <w:rsid w:val="00252A3C"/>
    <w:rsid w:val="00253B96"/>
    <w:rsid w:val="002543D5"/>
    <w:rsid w:val="00263D54"/>
    <w:rsid w:val="0026478B"/>
    <w:rsid w:val="0027081B"/>
    <w:rsid w:val="002711FB"/>
    <w:rsid w:val="0027288C"/>
    <w:rsid w:val="0027765F"/>
    <w:rsid w:val="0028203C"/>
    <w:rsid w:val="002830B5"/>
    <w:rsid w:val="00290BD5"/>
    <w:rsid w:val="00292D80"/>
    <w:rsid w:val="00295159"/>
    <w:rsid w:val="002A2D06"/>
    <w:rsid w:val="002A3FD6"/>
    <w:rsid w:val="002A53DB"/>
    <w:rsid w:val="002A5B1D"/>
    <w:rsid w:val="002A73D6"/>
    <w:rsid w:val="002B0F30"/>
    <w:rsid w:val="002B34B3"/>
    <w:rsid w:val="002B4B6B"/>
    <w:rsid w:val="002C44B9"/>
    <w:rsid w:val="002C68FA"/>
    <w:rsid w:val="002D0400"/>
    <w:rsid w:val="002D22BA"/>
    <w:rsid w:val="002D3F57"/>
    <w:rsid w:val="002D5E4B"/>
    <w:rsid w:val="002E3865"/>
    <w:rsid w:val="002E6A62"/>
    <w:rsid w:val="002F246E"/>
    <w:rsid w:val="002F2B27"/>
    <w:rsid w:val="00300961"/>
    <w:rsid w:val="003064BB"/>
    <w:rsid w:val="00310001"/>
    <w:rsid w:val="00313CBB"/>
    <w:rsid w:val="003218AE"/>
    <w:rsid w:val="003226B5"/>
    <w:rsid w:val="003318B3"/>
    <w:rsid w:val="00331F7F"/>
    <w:rsid w:val="00332439"/>
    <w:rsid w:val="00332BC1"/>
    <w:rsid w:val="003378B9"/>
    <w:rsid w:val="00340700"/>
    <w:rsid w:val="00340D93"/>
    <w:rsid w:val="00345A52"/>
    <w:rsid w:val="003521EC"/>
    <w:rsid w:val="003608C3"/>
    <w:rsid w:val="00367807"/>
    <w:rsid w:val="00367E6D"/>
    <w:rsid w:val="00371370"/>
    <w:rsid w:val="003846DA"/>
    <w:rsid w:val="00390476"/>
    <w:rsid w:val="0039267F"/>
    <w:rsid w:val="0039362B"/>
    <w:rsid w:val="00394219"/>
    <w:rsid w:val="00396746"/>
    <w:rsid w:val="003B4B54"/>
    <w:rsid w:val="003B7C00"/>
    <w:rsid w:val="003C0230"/>
    <w:rsid w:val="003C06B0"/>
    <w:rsid w:val="003C36CC"/>
    <w:rsid w:val="003D297E"/>
    <w:rsid w:val="003D2A33"/>
    <w:rsid w:val="003D4AB0"/>
    <w:rsid w:val="003D7EB6"/>
    <w:rsid w:val="003E08E2"/>
    <w:rsid w:val="003E40DB"/>
    <w:rsid w:val="003E6EFE"/>
    <w:rsid w:val="00410A6F"/>
    <w:rsid w:val="004118F5"/>
    <w:rsid w:val="004145F7"/>
    <w:rsid w:val="00416D56"/>
    <w:rsid w:val="00420DDD"/>
    <w:rsid w:val="00426443"/>
    <w:rsid w:val="00434DBF"/>
    <w:rsid w:val="00434ECF"/>
    <w:rsid w:val="00435E0C"/>
    <w:rsid w:val="004463F2"/>
    <w:rsid w:val="00446870"/>
    <w:rsid w:val="00450ED6"/>
    <w:rsid w:val="00452914"/>
    <w:rsid w:val="00452A4E"/>
    <w:rsid w:val="004536C3"/>
    <w:rsid w:val="0045396A"/>
    <w:rsid w:val="0046211D"/>
    <w:rsid w:val="00464DAC"/>
    <w:rsid w:val="00470C01"/>
    <w:rsid w:val="00471290"/>
    <w:rsid w:val="00473E30"/>
    <w:rsid w:val="00487B06"/>
    <w:rsid w:val="00490376"/>
    <w:rsid w:val="004A0780"/>
    <w:rsid w:val="004A174E"/>
    <w:rsid w:val="004A2132"/>
    <w:rsid w:val="004A3A8B"/>
    <w:rsid w:val="004A6161"/>
    <w:rsid w:val="004A6BAE"/>
    <w:rsid w:val="004B0D55"/>
    <w:rsid w:val="004B2B03"/>
    <w:rsid w:val="004B39D1"/>
    <w:rsid w:val="004B3CB4"/>
    <w:rsid w:val="004B55D2"/>
    <w:rsid w:val="004C0213"/>
    <w:rsid w:val="004C2DCD"/>
    <w:rsid w:val="004C5DFA"/>
    <w:rsid w:val="004C7B1E"/>
    <w:rsid w:val="004E03BC"/>
    <w:rsid w:val="005008EC"/>
    <w:rsid w:val="00500F14"/>
    <w:rsid w:val="00502C49"/>
    <w:rsid w:val="00502C6B"/>
    <w:rsid w:val="00505E32"/>
    <w:rsid w:val="005123BC"/>
    <w:rsid w:val="00514603"/>
    <w:rsid w:val="005216FB"/>
    <w:rsid w:val="005324AA"/>
    <w:rsid w:val="00546BE6"/>
    <w:rsid w:val="00554BB2"/>
    <w:rsid w:val="00557D89"/>
    <w:rsid w:val="00557FD1"/>
    <w:rsid w:val="00563203"/>
    <w:rsid w:val="005748B5"/>
    <w:rsid w:val="00574ACE"/>
    <w:rsid w:val="00591FD8"/>
    <w:rsid w:val="00597106"/>
    <w:rsid w:val="005978BB"/>
    <w:rsid w:val="005B0334"/>
    <w:rsid w:val="005B51A1"/>
    <w:rsid w:val="005C1758"/>
    <w:rsid w:val="005C6B5C"/>
    <w:rsid w:val="005C706B"/>
    <w:rsid w:val="005E1795"/>
    <w:rsid w:val="005E322F"/>
    <w:rsid w:val="005E429B"/>
    <w:rsid w:val="005E530A"/>
    <w:rsid w:val="005E6BD1"/>
    <w:rsid w:val="005F3675"/>
    <w:rsid w:val="006074E0"/>
    <w:rsid w:val="00613CB6"/>
    <w:rsid w:val="00617C60"/>
    <w:rsid w:val="00623228"/>
    <w:rsid w:val="00623920"/>
    <w:rsid w:val="00625055"/>
    <w:rsid w:val="006266B7"/>
    <w:rsid w:val="00635317"/>
    <w:rsid w:val="00636DF2"/>
    <w:rsid w:val="0064398F"/>
    <w:rsid w:val="006475C2"/>
    <w:rsid w:val="0065092B"/>
    <w:rsid w:val="0065185F"/>
    <w:rsid w:val="00654A02"/>
    <w:rsid w:val="006550AF"/>
    <w:rsid w:val="00655D2F"/>
    <w:rsid w:val="0065678F"/>
    <w:rsid w:val="0066039E"/>
    <w:rsid w:val="00664AF9"/>
    <w:rsid w:val="006776B7"/>
    <w:rsid w:val="00677FD1"/>
    <w:rsid w:val="006800BA"/>
    <w:rsid w:val="00685137"/>
    <w:rsid w:val="00686E10"/>
    <w:rsid w:val="00692319"/>
    <w:rsid w:val="00696249"/>
    <w:rsid w:val="00696897"/>
    <w:rsid w:val="006A229D"/>
    <w:rsid w:val="006B041B"/>
    <w:rsid w:val="006B1564"/>
    <w:rsid w:val="006C267E"/>
    <w:rsid w:val="006D22EF"/>
    <w:rsid w:val="006E409A"/>
    <w:rsid w:val="006E5765"/>
    <w:rsid w:val="006F7722"/>
    <w:rsid w:val="00702984"/>
    <w:rsid w:val="00705AF2"/>
    <w:rsid w:val="007104CA"/>
    <w:rsid w:val="00714D06"/>
    <w:rsid w:val="00716C77"/>
    <w:rsid w:val="00721794"/>
    <w:rsid w:val="00730E56"/>
    <w:rsid w:val="00734170"/>
    <w:rsid w:val="0073551A"/>
    <w:rsid w:val="00735BDE"/>
    <w:rsid w:val="00737EAB"/>
    <w:rsid w:val="00743A96"/>
    <w:rsid w:val="0075283F"/>
    <w:rsid w:val="007531E6"/>
    <w:rsid w:val="007537BD"/>
    <w:rsid w:val="0075680D"/>
    <w:rsid w:val="007600B1"/>
    <w:rsid w:val="007609F0"/>
    <w:rsid w:val="00762E9E"/>
    <w:rsid w:val="00785755"/>
    <w:rsid w:val="007B3F4E"/>
    <w:rsid w:val="007C1BC7"/>
    <w:rsid w:val="007C30A9"/>
    <w:rsid w:val="007C640B"/>
    <w:rsid w:val="007D0D83"/>
    <w:rsid w:val="007D13CC"/>
    <w:rsid w:val="007D4F07"/>
    <w:rsid w:val="007F6381"/>
    <w:rsid w:val="008038B2"/>
    <w:rsid w:val="0080406C"/>
    <w:rsid w:val="008102AA"/>
    <w:rsid w:val="00830DD5"/>
    <w:rsid w:val="008321BC"/>
    <w:rsid w:val="00832D16"/>
    <w:rsid w:val="00844CD9"/>
    <w:rsid w:val="008459FB"/>
    <w:rsid w:val="00851C8B"/>
    <w:rsid w:val="00852764"/>
    <w:rsid w:val="00854BC9"/>
    <w:rsid w:val="00857ADA"/>
    <w:rsid w:val="00871253"/>
    <w:rsid w:val="00886E70"/>
    <w:rsid w:val="008A56AB"/>
    <w:rsid w:val="008A7744"/>
    <w:rsid w:val="008A77D5"/>
    <w:rsid w:val="008B269F"/>
    <w:rsid w:val="008C3DBE"/>
    <w:rsid w:val="008C6A02"/>
    <w:rsid w:val="008C6F34"/>
    <w:rsid w:val="008C70A8"/>
    <w:rsid w:val="008D4ABD"/>
    <w:rsid w:val="008E4286"/>
    <w:rsid w:val="008F0289"/>
    <w:rsid w:val="008F25AA"/>
    <w:rsid w:val="008F365A"/>
    <w:rsid w:val="008F4184"/>
    <w:rsid w:val="00905D4F"/>
    <w:rsid w:val="009156E1"/>
    <w:rsid w:val="00915904"/>
    <w:rsid w:val="00927048"/>
    <w:rsid w:val="00935E43"/>
    <w:rsid w:val="00941FCA"/>
    <w:rsid w:val="0094626F"/>
    <w:rsid w:val="009521E4"/>
    <w:rsid w:val="00953A76"/>
    <w:rsid w:val="009559E2"/>
    <w:rsid w:val="00955F83"/>
    <w:rsid w:val="00957102"/>
    <w:rsid w:val="0096061D"/>
    <w:rsid w:val="0096400A"/>
    <w:rsid w:val="00964B76"/>
    <w:rsid w:val="00965872"/>
    <w:rsid w:val="00972159"/>
    <w:rsid w:val="00972E55"/>
    <w:rsid w:val="009743DF"/>
    <w:rsid w:val="00976DF7"/>
    <w:rsid w:val="0098097E"/>
    <w:rsid w:val="00980D77"/>
    <w:rsid w:val="009819E6"/>
    <w:rsid w:val="00984D2A"/>
    <w:rsid w:val="00987051"/>
    <w:rsid w:val="009906AB"/>
    <w:rsid w:val="009957B9"/>
    <w:rsid w:val="009A4092"/>
    <w:rsid w:val="009A5424"/>
    <w:rsid w:val="009A6AD3"/>
    <w:rsid w:val="009A6BBC"/>
    <w:rsid w:val="009B106F"/>
    <w:rsid w:val="009B3B03"/>
    <w:rsid w:val="009B48FD"/>
    <w:rsid w:val="009C0242"/>
    <w:rsid w:val="009C49B7"/>
    <w:rsid w:val="009C5624"/>
    <w:rsid w:val="009C5C06"/>
    <w:rsid w:val="009D04B6"/>
    <w:rsid w:val="009D204C"/>
    <w:rsid w:val="009D4FCE"/>
    <w:rsid w:val="009E11F4"/>
    <w:rsid w:val="009E5DA5"/>
    <w:rsid w:val="009E6EA9"/>
    <w:rsid w:val="009F0D8A"/>
    <w:rsid w:val="009F3A5D"/>
    <w:rsid w:val="009F54E3"/>
    <w:rsid w:val="009F7883"/>
    <w:rsid w:val="00A032A8"/>
    <w:rsid w:val="00A15695"/>
    <w:rsid w:val="00A159DB"/>
    <w:rsid w:val="00A21D35"/>
    <w:rsid w:val="00A262DA"/>
    <w:rsid w:val="00A26DE2"/>
    <w:rsid w:val="00A26E52"/>
    <w:rsid w:val="00A27486"/>
    <w:rsid w:val="00A319BA"/>
    <w:rsid w:val="00A32654"/>
    <w:rsid w:val="00A34E45"/>
    <w:rsid w:val="00A5149D"/>
    <w:rsid w:val="00A53583"/>
    <w:rsid w:val="00A6373F"/>
    <w:rsid w:val="00A63797"/>
    <w:rsid w:val="00A67BD3"/>
    <w:rsid w:val="00A7435E"/>
    <w:rsid w:val="00A75434"/>
    <w:rsid w:val="00A833E0"/>
    <w:rsid w:val="00A84496"/>
    <w:rsid w:val="00A91531"/>
    <w:rsid w:val="00A94384"/>
    <w:rsid w:val="00A94E0E"/>
    <w:rsid w:val="00A96698"/>
    <w:rsid w:val="00AA0E82"/>
    <w:rsid w:val="00AA1A66"/>
    <w:rsid w:val="00AA1BC3"/>
    <w:rsid w:val="00AA212E"/>
    <w:rsid w:val="00AA570B"/>
    <w:rsid w:val="00AB7E07"/>
    <w:rsid w:val="00AC0043"/>
    <w:rsid w:val="00AC4362"/>
    <w:rsid w:val="00AD18C3"/>
    <w:rsid w:val="00AD391A"/>
    <w:rsid w:val="00AD6157"/>
    <w:rsid w:val="00AD7F0E"/>
    <w:rsid w:val="00AE5D37"/>
    <w:rsid w:val="00AE7ADC"/>
    <w:rsid w:val="00AF410F"/>
    <w:rsid w:val="00AF59B9"/>
    <w:rsid w:val="00B038A1"/>
    <w:rsid w:val="00B046F3"/>
    <w:rsid w:val="00B27B25"/>
    <w:rsid w:val="00B30C6B"/>
    <w:rsid w:val="00B30DEE"/>
    <w:rsid w:val="00B41D7C"/>
    <w:rsid w:val="00B43BAB"/>
    <w:rsid w:val="00B5034F"/>
    <w:rsid w:val="00B54C9B"/>
    <w:rsid w:val="00B6259B"/>
    <w:rsid w:val="00B63F8F"/>
    <w:rsid w:val="00B65ACC"/>
    <w:rsid w:val="00B65B7C"/>
    <w:rsid w:val="00B66575"/>
    <w:rsid w:val="00B720A0"/>
    <w:rsid w:val="00B764F8"/>
    <w:rsid w:val="00B77F55"/>
    <w:rsid w:val="00B824A4"/>
    <w:rsid w:val="00B87A55"/>
    <w:rsid w:val="00B90CDE"/>
    <w:rsid w:val="00B9157A"/>
    <w:rsid w:val="00B953A4"/>
    <w:rsid w:val="00BA016D"/>
    <w:rsid w:val="00BA62E8"/>
    <w:rsid w:val="00BA7117"/>
    <w:rsid w:val="00BB299D"/>
    <w:rsid w:val="00BB36EC"/>
    <w:rsid w:val="00BC5555"/>
    <w:rsid w:val="00BC6433"/>
    <w:rsid w:val="00BC675D"/>
    <w:rsid w:val="00BE3EEA"/>
    <w:rsid w:val="00BE6F3D"/>
    <w:rsid w:val="00BF24A3"/>
    <w:rsid w:val="00BF5BA7"/>
    <w:rsid w:val="00C05080"/>
    <w:rsid w:val="00C10E43"/>
    <w:rsid w:val="00C15410"/>
    <w:rsid w:val="00C15F19"/>
    <w:rsid w:val="00C170BE"/>
    <w:rsid w:val="00C26BC6"/>
    <w:rsid w:val="00C50662"/>
    <w:rsid w:val="00C53412"/>
    <w:rsid w:val="00C538A8"/>
    <w:rsid w:val="00C543B5"/>
    <w:rsid w:val="00C5513A"/>
    <w:rsid w:val="00C66289"/>
    <w:rsid w:val="00C76203"/>
    <w:rsid w:val="00C86C58"/>
    <w:rsid w:val="00C879CA"/>
    <w:rsid w:val="00C90AF6"/>
    <w:rsid w:val="00CA5D42"/>
    <w:rsid w:val="00CB0FD0"/>
    <w:rsid w:val="00CB7D31"/>
    <w:rsid w:val="00CC034F"/>
    <w:rsid w:val="00CC1A03"/>
    <w:rsid w:val="00CC494A"/>
    <w:rsid w:val="00CD17C8"/>
    <w:rsid w:val="00CD5701"/>
    <w:rsid w:val="00CD66F0"/>
    <w:rsid w:val="00CE59C6"/>
    <w:rsid w:val="00CE59FC"/>
    <w:rsid w:val="00CE6D78"/>
    <w:rsid w:val="00CE7E14"/>
    <w:rsid w:val="00D029BD"/>
    <w:rsid w:val="00D1009D"/>
    <w:rsid w:val="00D109F1"/>
    <w:rsid w:val="00D11CCD"/>
    <w:rsid w:val="00D17BF9"/>
    <w:rsid w:val="00D23F9B"/>
    <w:rsid w:val="00D242F3"/>
    <w:rsid w:val="00D32940"/>
    <w:rsid w:val="00D3527B"/>
    <w:rsid w:val="00D35B66"/>
    <w:rsid w:val="00D35B8B"/>
    <w:rsid w:val="00D37404"/>
    <w:rsid w:val="00D438B0"/>
    <w:rsid w:val="00D45DA7"/>
    <w:rsid w:val="00D51F7E"/>
    <w:rsid w:val="00D6245B"/>
    <w:rsid w:val="00D62732"/>
    <w:rsid w:val="00D63FB1"/>
    <w:rsid w:val="00D64A2E"/>
    <w:rsid w:val="00D663BC"/>
    <w:rsid w:val="00D6746B"/>
    <w:rsid w:val="00D706DC"/>
    <w:rsid w:val="00D736A2"/>
    <w:rsid w:val="00D741E4"/>
    <w:rsid w:val="00D77177"/>
    <w:rsid w:val="00D774CB"/>
    <w:rsid w:val="00D77DEA"/>
    <w:rsid w:val="00D82856"/>
    <w:rsid w:val="00D851E7"/>
    <w:rsid w:val="00D855FF"/>
    <w:rsid w:val="00D90FFB"/>
    <w:rsid w:val="00DA11B7"/>
    <w:rsid w:val="00DA3801"/>
    <w:rsid w:val="00DA5E39"/>
    <w:rsid w:val="00DA7412"/>
    <w:rsid w:val="00DB07AF"/>
    <w:rsid w:val="00DB17D6"/>
    <w:rsid w:val="00DB51D8"/>
    <w:rsid w:val="00DB5392"/>
    <w:rsid w:val="00DE3AB1"/>
    <w:rsid w:val="00DF102B"/>
    <w:rsid w:val="00DF27BE"/>
    <w:rsid w:val="00DF2DB4"/>
    <w:rsid w:val="00E03D70"/>
    <w:rsid w:val="00E066DE"/>
    <w:rsid w:val="00E11B5E"/>
    <w:rsid w:val="00E135D9"/>
    <w:rsid w:val="00E17225"/>
    <w:rsid w:val="00E2112D"/>
    <w:rsid w:val="00E21343"/>
    <w:rsid w:val="00E22313"/>
    <w:rsid w:val="00E335C4"/>
    <w:rsid w:val="00E35968"/>
    <w:rsid w:val="00E37A01"/>
    <w:rsid w:val="00E409F6"/>
    <w:rsid w:val="00E42F84"/>
    <w:rsid w:val="00E432AA"/>
    <w:rsid w:val="00E435F2"/>
    <w:rsid w:val="00E43C83"/>
    <w:rsid w:val="00E529BB"/>
    <w:rsid w:val="00E67008"/>
    <w:rsid w:val="00E72DC5"/>
    <w:rsid w:val="00E73747"/>
    <w:rsid w:val="00E74E6B"/>
    <w:rsid w:val="00E76737"/>
    <w:rsid w:val="00E80849"/>
    <w:rsid w:val="00E83F8B"/>
    <w:rsid w:val="00E84DF7"/>
    <w:rsid w:val="00E919FF"/>
    <w:rsid w:val="00E9267D"/>
    <w:rsid w:val="00E96E34"/>
    <w:rsid w:val="00EA0267"/>
    <w:rsid w:val="00EA63D0"/>
    <w:rsid w:val="00EA6BD7"/>
    <w:rsid w:val="00EB110D"/>
    <w:rsid w:val="00EB208E"/>
    <w:rsid w:val="00EB50FF"/>
    <w:rsid w:val="00EC166E"/>
    <w:rsid w:val="00EC2691"/>
    <w:rsid w:val="00EC3B73"/>
    <w:rsid w:val="00ED420D"/>
    <w:rsid w:val="00EE0924"/>
    <w:rsid w:val="00EE5D4E"/>
    <w:rsid w:val="00EE6219"/>
    <w:rsid w:val="00EF366C"/>
    <w:rsid w:val="00EF6A85"/>
    <w:rsid w:val="00F07E70"/>
    <w:rsid w:val="00F11D19"/>
    <w:rsid w:val="00F139BA"/>
    <w:rsid w:val="00F22B60"/>
    <w:rsid w:val="00F24023"/>
    <w:rsid w:val="00F24C7C"/>
    <w:rsid w:val="00F27512"/>
    <w:rsid w:val="00F343EA"/>
    <w:rsid w:val="00F36CF3"/>
    <w:rsid w:val="00F4160C"/>
    <w:rsid w:val="00F4178A"/>
    <w:rsid w:val="00F516FC"/>
    <w:rsid w:val="00F52622"/>
    <w:rsid w:val="00F5461A"/>
    <w:rsid w:val="00F547B9"/>
    <w:rsid w:val="00F54F15"/>
    <w:rsid w:val="00F552AC"/>
    <w:rsid w:val="00F638AA"/>
    <w:rsid w:val="00F73DE9"/>
    <w:rsid w:val="00F74104"/>
    <w:rsid w:val="00F75368"/>
    <w:rsid w:val="00F81C3A"/>
    <w:rsid w:val="00F83E44"/>
    <w:rsid w:val="00F84E2F"/>
    <w:rsid w:val="00F86E83"/>
    <w:rsid w:val="00F906A2"/>
    <w:rsid w:val="00F906C4"/>
    <w:rsid w:val="00F9643D"/>
    <w:rsid w:val="00FA4F23"/>
    <w:rsid w:val="00FA641A"/>
    <w:rsid w:val="00FB5F09"/>
    <w:rsid w:val="00FB69F6"/>
    <w:rsid w:val="00FC251A"/>
    <w:rsid w:val="00FC2A4E"/>
    <w:rsid w:val="00FC41BD"/>
    <w:rsid w:val="00FD0288"/>
    <w:rsid w:val="00FD2F7A"/>
    <w:rsid w:val="00FD7942"/>
    <w:rsid w:val="00FE2BE2"/>
    <w:rsid w:val="00FE5385"/>
    <w:rsid w:val="00FF07D2"/>
    <w:rsid w:val="00FF33D9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73B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B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B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2B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2B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A3FD6"/>
    <w:pPr>
      <w:widowControl w:val="0"/>
      <w:autoSpaceDE w:val="0"/>
      <w:autoSpaceDN w:val="0"/>
      <w:adjustRightInd w:val="0"/>
      <w:spacing w:line="629" w:lineRule="exact"/>
      <w:ind w:firstLine="686"/>
    </w:pPr>
  </w:style>
  <w:style w:type="character" w:customStyle="1" w:styleId="FontStyle27">
    <w:name w:val="Font Style27"/>
    <w:uiPriority w:val="99"/>
    <w:rsid w:val="002A3FD6"/>
    <w:rPr>
      <w:rFonts w:ascii="Times New Roman" w:hAnsi="Times New Roman"/>
      <w:sz w:val="34"/>
    </w:rPr>
  </w:style>
  <w:style w:type="character" w:customStyle="1" w:styleId="comment">
    <w:name w:val="comment"/>
    <w:basedOn w:val="a0"/>
    <w:uiPriority w:val="99"/>
    <w:rsid w:val="00B41D7C"/>
    <w:rPr>
      <w:rFonts w:cs="Times New Roman"/>
    </w:rPr>
  </w:style>
  <w:style w:type="character" w:customStyle="1" w:styleId="FontStyle28">
    <w:name w:val="Font Style28"/>
    <w:uiPriority w:val="99"/>
    <w:rsid w:val="000722A5"/>
    <w:rPr>
      <w:rFonts w:ascii="Times New Roman" w:hAnsi="Times New Roman"/>
      <w:b/>
      <w:sz w:val="34"/>
    </w:rPr>
  </w:style>
  <w:style w:type="paragraph" w:styleId="a9">
    <w:name w:val="Normal (Web)"/>
    <w:basedOn w:val="a"/>
    <w:uiPriority w:val="99"/>
    <w:unhideWhenUsed/>
    <w:rsid w:val="00003903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0039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721794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DB07AF"/>
    <w:pPr>
      <w:widowControl w:val="0"/>
      <w:autoSpaceDE w:val="0"/>
      <w:autoSpaceDN w:val="0"/>
      <w:adjustRightInd w:val="0"/>
      <w:spacing w:line="625" w:lineRule="exact"/>
      <w:jc w:val="both"/>
    </w:pPr>
  </w:style>
  <w:style w:type="character" w:customStyle="1" w:styleId="20">
    <w:name w:val="Заголовок 2 Знак"/>
    <w:basedOn w:val="a0"/>
    <w:link w:val="2"/>
    <w:uiPriority w:val="9"/>
    <w:rsid w:val="00073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doc-mark">
    <w:name w:val="js-doc-mark"/>
    <w:basedOn w:val="a0"/>
    <w:rsid w:val="00073B07"/>
  </w:style>
  <w:style w:type="character" w:customStyle="1" w:styleId="hgkelc">
    <w:name w:val="hgkelc"/>
    <w:basedOn w:val="a0"/>
    <w:rsid w:val="00371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73B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B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B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2B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2B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A3FD6"/>
    <w:pPr>
      <w:widowControl w:val="0"/>
      <w:autoSpaceDE w:val="0"/>
      <w:autoSpaceDN w:val="0"/>
      <w:adjustRightInd w:val="0"/>
      <w:spacing w:line="629" w:lineRule="exact"/>
      <w:ind w:firstLine="686"/>
    </w:pPr>
  </w:style>
  <w:style w:type="character" w:customStyle="1" w:styleId="FontStyle27">
    <w:name w:val="Font Style27"/>
    <w:uiPriority w:val="99"/>
    <w:rsid w:val="002A3FD6"/>
    <w:rPr>
      <w:rFonts w:ascii="Times New Roman" w:hAnsi="Times New Roman"/>
      <w:sz w:val="34"/>
    </w:rPr>
  </w:style>
  <w:style w:type="character" w:customStyle="1" w:styleId="comment">
    <w:name w:val="comment"/>
    <w:basedOn w:val="a0"/>
    <w:uiPriority w:val="99"/>
    <w:rsid w:val="00B41D7C"/>
    <w:rPr>
      <w:rFonts w:cs="Times New Roman"/>
    </w:rPr>
  </w:style>
  <w:style w:type="character" w:customStyle="1" w:styleId="FontStyle28">
    <w:name w:val="Font Style28"/>
    <w:uiPriority w:val="99"/>
    <w:rsid w:val="000722A5"/>
    <w:rPr>
      <w:rFonts w:ascii="Times New Roman" w:hAnsi="Times New Roman"/>
      <w:b/>
      <w:sz w:val="34"/>
    </w:rPr>
  </w:style>
  <w:style w:type="paragraph" w:styleId="a9">
    <w:name w:val="Normal (Web)"/>
    <w:basedOn w:val="a"/>
    <w:uiPriority w:val="99"/>
    <w:unhideWhenUsed/>
    <w:rsid w:val="00003903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0039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721794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DB07AF"/>
    <w:pPr>
      <w:widowControl w:val="0"/>
      <w:autoSpaceDE w:val="0"/>
      <w:autoSpaceDN w:val="0"/>
      <w:adjustRightInd w:val="0"/>
      <w:spacing w:line="625" w:lineRule="exact"/>
      <w:jc w:val="both"/>
    </w:pPr>
  </w:style>
  <w:style w:type="character" w:customStyle="1" w:styleId="20">
    <w:name w:val="Заголовок 2 Знак"/>
    <w:basedOn w:val="a0"/>
    <w:link w:val="2"/>
    <w:uiPriority w:val="9"/>
    <w:rsid w:val="00073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doc-mark">
    <w:name w:val="js-doc-mark"/>
    <w:basedOn w:val="a0"/>
    <w:rsid w:val="00073B07"/>
  </w:style>
  <w:style w:type="character" w:customStyle="1" w:styleId="hgkelc">
    <w:name w:val="hgkelc"/>
    <w:basedOn w:val="a0"/>
    <w:rsid w:val="0037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CB41-E828-4F84-937E-F3552BD7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Ольга Дмитриевна Дерксен</cp:lastModifiedBy>
  <cp:revision>111</cp:revision>
  <cp:lastPrinted>2024-02-28T01:27:00Z</cp:lastPrinted>
  <dcterms:created xsi:type="dcterms:W3CDTF">2022-03-30T03:18:00Z</dcterms:created>
  <dcterms:modified xsi:type="dcterms:W3CDTF">2026-05-19T06:26:00Z</dcterms:modified>
</cp:coreProperties>
</file>